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C9272" w14:textId="77777777" w:rsidR="00095661" w:rsidRDefault="007F1A1A" w:rsidP="00095661">
      <w:pPr>
        <w:shd w:val="clear" w:color="auto" w:fill="FFFFFF"/>
        <w:spacing w:before="0" w:line="360" w:lineRule="auto"/>
        <w:rPr>
          <w:b/>
          <w:bCs/>
        </w:rPr>
      </w:pPr>
      <w:r w:rsidRPr="007C391F">
        <w:rPr>
          <w:sz w:val="24"/>
          <w:szCs w:val="24"/>
        </w:rPr>
        <w:t xml:space="preserve">Załącznik nr </w:t>
      </w:r>
      <w:r w:rsidR="00BF684C" w:rsidRPr="007C391F">
        <w:rPr>
          <w:sz w:val="24"/>
          <w:szCs w:val="24"/>
        </w:rPr>
        <w:t>5</w:t>
      </w:r>
      <w:r w:rsidRPr="007C391F">
        <w:rPr>
          <w:sz w:val="24"/>
          <w:szCs w:val="24"/>
        </w:rPr>
        <w:t>: Regulamin Komisji Oceny Wniosków</w:t>
      </w:r>
      <w:r w:rsidR="00BA73B6" w:rsidRPr="007C391F">
        <w:rPr>
          <w:sz w:val="24"/>
          <w:szCs w:val="24"/>
        </w:rPr>
        <w:t xml:space="preserve"> </w:t>
      </w:r>
      <w:r w:rsidR="00BA73B6" w:rsidRPr="007C391F">
        <w:rPr>
          <w:sz w:val="24"/>
          <w:szCs w:val="24"/>
        </w:rPr>
        <w:br/>
      </w:r>
    </w:p>
    <w:p w14:paraId="62E13520" w14:textId="7B8AFC66" w:rsidR="007F1A1A" w:rsidRPr="00095661" w:rsidRDefault="007F1A1A" w:rsidP="00095661">
      <w:pPr>
        <w:pStyle w:val="UNIA"/>
      </w:pPr>
      <w:r w:rsidRPr="00095661">
        <w:t>Regulamin Komisji Oceny Wniosków</w:t>
      </w:r>
    </w:p>
    <w:p w14:paraId="74BFFFC9" w14:textId="77777777" w:rsidR="007F1A1A" w:rsidRPr="007C391F" w:rsidRDefault="007F1A1A" w:rsidP="00095661">
      <w:pPr>
        <w:pStyle w:val="UNIA2"/>
      </w:pPr>
      <w:r w:rsidRPr="007C391F">
        <w:t>§ 1</w:t>
      </w:r>
    </w:p>
    <w:p w14:paraId="04C4C932" w14:textId="77777777" w:rsidR="007F1A1A" w:rsidRPr="007C391F" w:rsidRDefault="007F1A1A" w:rsidP="00095661">
      <w:pPr>
        <w:pStyle w:val="UNIA2"/>
      </w:pPr>
      <w:r w:rsidRPr="007C391F">
        <w:t>Postanowienia ogólne</w:t>
      </w:r>
    </w:p>
    <w:p w14:paraId="0C672A5B" w14:textId="56BD350E" w:rsidR="007F1A1A" w:rsidRPr="007C391F" w:rsidRDefault="007F1A1A" w:rsidP="007C391F">
      <w:pPr>
        <w:widowControl w:val="0"/>
        <w:numPr>
          <w:ilvl w:val="0"/>
          <w:numId w:val="1"/>
        </w:numPr>
        <w:shd w:val="clear" w:color="auto" w:fill="FFFFFF"/>
        <w:autoSpaceDE w:val="0"/>
        <w:spacing w:before="0" w:line="360" w:lineRule="auto"/>
        <w:ind w:left="284" w:right="26" w:hanging="284"/>
        <w:rPr>
          <w:sz w:val="24"/>
          <w:szCs w:val="24"/>
        </w:rPr>
      </w:pPr>
      <w:r w:rsidRPr="007C391F">
        <w:rPr>
          <w:spacing w:val="-1"/>
          <w:sz w:val="24"/>
          <w:szCs w:val="24"/>
        </w:rPr>
        <w:t xml:space="preserve">Za powołanie Komisji Oceny Wniosków Uczestników projektu o otrzymanie </w:t>
      </w:r>
      <w:r w:rsidR="00CA1FEB" w:rsidRPr="007C391F">
        <w:rPr>
          <w:bCs/>
          <w:spacing w:val="-1"/>
          <w:sz w:val="24"/>
          <w:szCs w:val="24"/>
        </w:rPr>
        <w:t>wsparcia na rozpoczęcie działalności gospodarczej</w:t>
      </w:r>
      <w:r w:rsidR="00CA1FEB" w:rsidRPr="007C391F">
        <w:rPr>
          <w:spacing w:val="-1"/>
          <w:sz w:val="24"/>
          <w:szCs w:val="24"/>
        </w:rPr>
        <w:t xml:space="preserve">  </w:t>
      </w:r>
      <w:r w:rsidRPr="007C391F">
        <w:rPr>
          <w:spacing w:val="-1"/>
          <w:sz w:val="24"/>
          <w:szCs w:val="24"/>
        </w:rPr>
        <w:t xml:space="preserve">zwanej dalej Komisją, </w:t>
      </w:r>
      <w:r w:rsidRPr="007C391F">
        <w:rPr>
          <w:sz w:val="24"/>
          <w:szCs w:val="24"/>
        </w:rPr>
        <w:t xml:space="preserve">odpowiedzialny jest Beneficjent. </w:t>
      </w:r>
    </w:p>
    <w:p w14:paraId="6CD09875" w14:textId="0745013A" w:rsidR="007F1A1A" w:rsidRPr="007C391F" w:rsidRDefault="007F1A1A" w:rsidP="007C391F">
      <w:pPr>
        <w:widowControl w:val="0"/>
        <w:numPr>
          <w:ilvl w:val="0"/>
          <w:numId w:val="1"/>
        </w:numPr>
        <w:shd w:val="clear" w:color="auto" w:fill="FFFFFF"/>
        <w:autoSpaceDE w:val="0"/>
        <w:spacing w:before="0" w:line="360" w:lineRule="auto"/>
        <w:ind w:left="284" w:right="26" w:hanging="284"/>
        <w:rPr>
          <w:sz w:val="24"/>
          <w:szCs w:val="24"/>
        </w:rPr>
      </w:pPr>
      <w:r w:rsidRPr="007C391F">
        <w:rPr>
          <w:sz w:val="24"/>
          <w:szCs w:val="24"/>
        </w:rPr>
        <w:t xml:space="preserve">Komisja składa się z minimum 4 osób tj.: </w:t>
      </w:r>
      <w:r w:rsidRPr="007C391F">
        <w:rPr>
          <w:spacing w:val="-2"/>
          <w:sz w:val="24"/>
          <w:szCs w:val="24"/>
        </w:rPr>
        <w:t xml:space="preserve">Przewodniczącego Komisji oraz </w:t>
      </w:r>
      <w:r w:rsidR="00BF684C" w:rsidRPr="007C391F">
        <w:rPr>
          <w:spacing w:val="-2"/>
          <w:sz w:val="24"/>
          <w:szCs w:val="24"/>
        </w:rPr>
        <w:t xml:space="preserve">min. </w:t>
      </w:r>
      <w:r w:rsidRPr="007C391F">
        <w:rPr>
          <w:sz w:val="24"/>
          <w:szCs w:val="24"/>
        </w:rPr>
        <w:t>3 członków.</w:t>
      </w:r>
    </w:p>
    <w:p w14:paraId="1EAA8D74" w14:textId="1E62875D" w:rsidR="0006026F" w:rsidRPr="0006026F" w:rsidRDefault="0006026F" w:rsidP="007C391F">
      <w:pPr>
        <w:widowControl w:val="0"/>
        <w:numPr>
          <w:ilvl w:val="0"/>
          <w:numId w:val="1"/>
        </w:numPr>
        <w:shd w:val="clear" w:color="auto" w:fill="FFFFFF"/>
        <w:autoSpaceDE w:val="0"/>
        <w:spacing w:before="0" w:line="360" w:lineRule="auto"/>
        <w:ind w:left="284" w:right="26" w:hanging="284"/>
        <w:rPr>
          <w:sz w:val="24"/>
          <w:szCs w:val="24"/>
        </w:rPr>
      </w:pPr>
      <w:r w:rsidRPr="0006026F">
        <w:rPr>
          <w:spacing w:val="-1"/>
          <w:sz w:val="24"/>
          <w:szCs w:val="24"/>
        </w:rPr>
        <w:t xml:space="preserve">W skład Komisji mogą być powołani pracownicy Beneficjenta lub inne osoby wskazane przez Beneficjenta. Warunkiem powołania eksperta do składu KOW jest złożenie przez niego oświadczenia dotyczącego jego bezstronności, braku konfliktu interesów oraz poufności (wzory oświadczeń stanowią załącznik do niniejszego regulaminu). </w:t>
      </w:r>
    </w:p>
    <w:p w14:paraId="532A0BA0" w14:textId="124FE901" w:rsidR="007F1A1A" w:rsidRPr="007C391F" w:rsidRDefault="007F1A1A" w:rsidP="007C391F">
      <w:pPr>
        <w:widowControl w:val="0"/>
        <w:numPr>
          <w:ilvl w:val="0"/>
          <w:numId w:val="1"/>
        </w:numPr>
        <w:shd w:val="clear" w:color="auto" w:fill="FFFFFF"/>
        <w:autoSpaceDE w:val="0"/>
        <w:spacing w:before="0" w:line="360" w:lineRule="auto"/>
        <w:ind w:left="284" w:right="26" w:hanging="284"/>
        <w:rPr>
          <w:sz w:val="24"/>
          <w:szCs w:val="24"/>
        </w:rPr>
      </w:pPr>
      <w:r w:rsidRPr="007C391F">
        <w:rPr>
          <w:sz w:val="24"/>
          <w:szCs w:val="24"/>
        </w:rPr>
        <w:t xml:space="preserve">Osoby powołane do pracy w Komisji powinny posiadać kwalifikacje umożliwiające właściwą ocenę wniosków </w:t>
      </w:r>
      <w:r w:rsidRPr="007C391F">
        <w:rPr>
          <w:spacing w:val="-1"/>
          <w:sz w:val="24"/>
          <w:szCs w:val="24"/>
        </w:rPr>
        <w:t xml:space="preserve">uczestników projektu </w:t>
      </w:r>
      <w:r w:rsidRPr="007C391F">
        <w:rPr>
          <w:sz w:val="24"/>
          <w:szCs w:val="24"/>
        </w:rPr>
        <w:t xml:space="preserve">o otrzymanie </w:t>
      </w:r>
      <w:r w:rsidR="00BF684C" w:rsidRPr="007C391F">
        <w:rPr>
          <w:bCs/>
          <w:spacing w:val="-1"/>
          <w:sz w:val="24"/>
          <w:szCs w:val="24"/>
        </w:rPr>
        <w:t>wsparcia na rozpoczęcie działalności gospodarczej</w:t>
      </w:r>
      <w:r w:rsidRPr="007C391F">
        <w:rPr>
          <w:sz w:val="24"/>
          <w:szCs w:val="24"/>
        </w:rPr>
        <w:t>.</w:t>
      </w:r>
    </w:p>
    <w:p w14:paraId="0F0CCDF2" w14:textId="77777777" w:rsidR="007F1A1A" w:rsidRPr="007C391F" w:rsidRDefault="007F1A1A" w:rsidP="007C391F">
      <w:pPr>
        <w:widowControl w:val="0"/>
        <w:numPr>
          <w:ilvl w:val="0"/>
          <w:numId w:val="1"/>
        </w:numPr>
        <w:shd w:val="clear" w:color="auto" w:fill="FFFFFF"/>
        <w:autoSpaceDE w:val="0"/>
        <w:spacing w:before="0" w:line="360" w:lineRule="auto"/>
        <w:ind w:left="284" w:right="26" w:hanging="284"/>
        <w:rPr>
          <w:sz w:val="24"/>
          <w:szCs w:val="24"/>
        </w:rPr>
      </w:pPr>
      <w:r w:rsidRPr="007C391F">
        <w:rPr>
          <w:sz w:val="24"/>
          <w:szCs w:val="24"/>
        </w:rPr>
        <w:t>Wynagrodzenie osób powołanych do pracy w Komisji jest wydatkiem kwalifikowalnym. Pracownicy Beneficjenta biorący udział w realizacji projektu i otrzymujący już z tego tytułu wynagrodzenie, nie otrzymują dodatkowych środków w związku z udziałem w pracach Komisji (podwójne wynagradzanie).</w:t>
      </w:r>
    </w:p>
    <w:p w14:paraId="3EDA54FD" w14:textId="52E0587B" w:rsidR="007F1A1A" w:rsidRPr="007C391F" w:rsidRDefault="00DF5363" w:rsidP="007C391F">
      <w:pPr>
        <w:widowControl w:val="0"/>
        <w:numPr>
          <w:ilvl w:val="0"/>
          <w:numId w:val="1"/>
        </w:numPr>
        <w:shd w:val="clear" w:color="auto" w:fill="FFFFFF"/>
        <w:autoSpaceDE w:val="0"/>
        <w:spacing w:before="0" w:line="360" w:lineRule="auto"/>
        <w:ind w:left="284" w:right="26" w:hanging="284"/>
        <w:rPr>
          <w:spacing w:val="-1"/>
          <w:sz w:val="24"/>
          <w:szCs w:val="24"/>
        </w:rPr>
      </w:pPr>
      <w:r w:rsidRPr="007C391F">
        <w:rPr>
          <w:spacing w:val="-1"/>
          <w:sz w:val="24"/>
          <w:szCs w:val="24"/>
        </w:rPr>
        <w:t>P</w:t>
      </w:r>
      <w:r w:rsidR="007F1A1A" w:rsidRPr="007C391F">
        <w:rPr>
          <w:spacing w:val="-1"/>
          <w:sz w:val="24"/>
          <w:szCs w:val="24"/>
        </w:rPr>
        <w:t>osiedzenie Komisji rozpocznie się najpóźniej w ciągu 14 dni od zamknięcia naboru wniosków (pod warunkiem dostępności wniosków, które uzyskały pozytywną ocenę formalną).</w:t>
      </w:r>
    </w:p>
    <w:p w14:paraId="3BD6D898" w14:textId="04FBD6EB" w:rsidR="007F1A1A" w:rsidRPr="007C391F" w:rsidRDefault="007F1A1A" w:rsidP="007C391F">
      <w:pPr>
        <w:widowControl w:val="0"/>
        <w:numPr>
          <w:ilvl w:val="0"/>
          <w:numId w:val="1"/>
        </w:numPr>
        <w:shd w:val="clear" w:color="auto" w:fill="FFFFFF"/>
        <w:autoSpaceDE w:val="0"/>
        <w:spacing w:before="0" w:line="360" w:lineRule="auto"/>
        <w:ind w:left="284" w:right="26" w:hanging="284"/>
        <w:rPr>
          <w:spacing w:val="-1"/>
          <w:sz w:val="24"/>
          <w:szCs w:val="24"/>
        </w:rPr>
      </w:pPr>
      <w:r w:rsidRPr="007C391F">
        <w:rPr>
          <w:spacing w:val="-1"/>
          <w:sz w:val="24"/>
          <w:szCs w:val="24"/>
        </w:rPr>
        <w:t>Każdorazowo informacja o terminach posiedzeń Komisji Oceny Wniosków zostanie umieszczona na stronie internetowej Beneficjenta (</w:t>
      </w:r>
      <w:hyperlink r:id="rId8" w:tooltip="strona internetowa projektu " w:history="1">
        <w:r w:rsidR="00DF5363" w:rsidRPr="007C391F">
          <w:rPr>
            <w:rStyle w:val="Hipercze"/>
            <w:spacing w:val="-1"/>
            <w:sz w:val="24"/>
            <w:szCs w:val="24"/>
          </w:rPr>
          <w:t>www.jmm.net.pl./fst</w:t>
        </w:r>
      </w:hyperlink>
      <w:r w:rsidRPr="007C391F">
        <w:rPr>
          <w:spacing w:val="-1"/>
          <w:sz w:val="24"/>
          <w:szCs w:val="24"/>
        </w:rPr>
        <w:t>).</w:t>
      </w:r>
    </w:p>
    <w:p w14:paraId="010B71C4" w14:textId="77777777" w:rsidR="007F1A1A" w:rsidRPr="00095661" w:rsidRDefault="007F1A1A" w:rsidP="00095661">
      <w:pPr>
        <w:pStyle w:val="UNIA2"/>
      </w:pPr>
      <w:r w:rsidRPr="00095661">
        <w:t>§ 2</w:t>
      </w:r>
    </w:p>
    <w:p w14:paraId="2F18127E" w14:textId="77777777" w:rsidR="007F1A1A" w:rsidRPr="00095661" w:rsidRDefault="007F1A1A" w:rsidP="00095661">
      <w:pPr>
        <w:pStyle w:val="UNIA2"/>
      </w:pPr>
      <w:r w:rsidRPr="007C391F">
        <w:t>Przewodniczący Komisji Oceny Wniosków</w:t>
      </w:r>
    </w:p>
    <w:p w14:paraId="498A3EA5" w14:textId="77777777" w:rsidR="007F1A1A" w:rsidRPr="007C391F" w:rsidRDefault="007F1A1A" w:rsidP="007C391F">
      <w:pPr>
        <w:widowControl w:val="0"/>
        <w:numPr>
          <w:ilvl w:val="0"/>
          <w:numId w:val="3"/>
        </w:numPr>
        <w:shd w:val="clear" w:color="auto" w:fill="FFFFFF"/>
        <w:tabs>
          <w:tab w:val="clear" w:pos="720"/>
          <w:tab w:val="num" w:pos="284"/>
        </w:tabs>
        <w:autoSpaceDE w:val="0"/>
        <w:spacing w:before="0" w:line="360" w:lineRule="auto"/>
        <w:ind w:left="284" w:hanging="284"/>
        <w:rPr>
          <w:sz w:val="24"/>
          <w:szCs w:val="24"/>
        </w:rPr>
      </w:pPr>
      <w:r w:rsidRPr="007C391F">
        <w:rPr>
          <w:sz w:val="24"/>
          <w:szCs w:val="24"/>
        </w:rPr>
        <w:t>Przewodniczącym Komisji jest osoba uprawniona do reprezentowania Beneficjenta bądź osoba przez niego wyznaczona.</w:t>
      </w:r>
    </w:p>
    <w:p w14:paraId="5792213C" w14:textId="77777777" w:rsidR="007F1A1A" w:rsidRPr="007C391F" w:rsidRDefault="007F1A1A" w:rsidP="007C391F">
      <w:pPr>
        <w:widowControl w:val="0"/>
        <w:numPr>
          <w:ilvl w:val="0"/>
          <w:numId w:val="3"/>
        </w:numPr>
        <w:shd w:val="clear" w:color="auto" w:fill="FFFFFF"/>
        <w:tabs>
          <w:tab w:val="clear" w:pos="720"/>
          <w:tab w:val="num" w:pos="284"/>
          <w:tab w:val="left" w:pos="11496"/>
        </w:tabs>
        <w:autoSpaceDE w:val="0"/>
        <w:spacing w:before="0" w:line="360" w:lineRule="auto"/>
        <w:ind w:left="284" w:hanging="284"/>
        <w:rPr>
          <w:spacing w:val="-2"/>
          <w:sz w:val="24"/>
          <w:szCs w:val="24"/>
        </w:rPr>
      </w:pPr>
      <w:r w:rsidRPr="007C391F">
        <w:rPr>
          <w:sz w:val="24"/>
          <w:szCs w:val="24"/>
        </w:rPr>
        <w:t xml:space="preserve">Przewodniczący Komisji może wyznaczyć spośród członków Komisji swojego Zastępcę. Wyznaczenie </w:t>
      </w:r>
      <w:r w:rsidRPr="007C391F">
        <w:rPr>
          <w:spacing w:val="-2"/>
          <w:sz w:val="24"/>
          <w:szCs w:val="24"/>
        </w:rPr>
        <w:t xml:space="preserve">Zastępcy </w:t>
      </w:r>
      <w:r w:rsidRPr="007C391F">
        <w:rPr>
          <w:sz w:val="24"/>
          <w:szCs w:val="24"/>
        </w:rPr>
        <w:t>następuje w formie pisemnego upoważnienia.</w:t>
      </w:r>
    </w:p>
    <w:p w14:paraId="1C11E280" w14:textId="77777777" w:rsidR="007F1A1A" w:rsidRPr="007C391F" w:rsidRDefault="007F1A1A" w:rsidP="007C391F">
      <w:pPr>
        <w:widowControl w:val="0"/>
        <w:numPr>
          <w:ilvl w:val="0"/>
          <w:numId w:val="2"/>
        </w:numPr>
        <w:shd w:val="clear" w:color="auto" w:fill="FFFFFF"/>
        <w:tabs>
          <w:tab w:val="num" w:pos="284"/>
          <w:tab w:val="left" w:pos="2150"/>
        </w:tabs>
        <w:autoSpaceDE w:val="0"/>
        <w:spacing w:before="0" w:line="360" w:lineRule="auto"/>
        <w:ind w:left="284" w:hanging="284"/>
        <w:rPr>
          <w:sz w:val="24"/>
          <w:szCs w:val="24"/>
        </w:rPr>
      </w:pPr>
      <w:r w:rsidRPr="007C391F">
        <w:rPr>
          <w:spacing w:val="-1"/>
          <w:sz w:val="24"/>
          <w:szCs w:val="24"/>
        </w:rPr>
        <w:t xml:space="preserve">Przewodniczący/Zastępca Przewodniczącego Komisji jest odpowiedzialny za </w:t>
      </w:r>
      <w:r w:rsidRPr="007C391F">
        <w:rPr>
          <w:spacing w:val="-1"/>
          <w:sz w:val="24"/>
          <w:szCs w:val="24"/>
        </w:rPr>
        <w:lastRenderedPageBreak/>
        <w:t xml:space="preserve">zapewnienie bezstronności i przejrzystości prac </w:t>
      </w:r>
      <w:r w:rsidRPr="007C391F">
        <w:rPr>
          <w:sz w:val="24"/>
          <w:szCs w:val="24"/>
        </w:rPr>
        <w:t>Komisji.</w:t>
      </w:r>
    </w:p>
    <w:p w14:paraId="0F505DA1" w14:textId="4F3E7E8E" w:rsidR="007F1A1A" w:rsidRPr="00095661" w:rsidRDefault="007F1A1A" w:rsidP="00095661">
      <w:pPr>
        <w:pStyle w:val="UNIA2"/>
      </w:pPr>
      <w:r w:rsidRPr="007C391F">
        <w:t>§ 3</w:t>
      </w:r>
    </w:p>
    <w:p w14:paraId="1924B073" w14:textId="77777777" w:rsidR="007F1A1A" w:rsidRPr="00095661" w:rsidRDefault="007F1A1A" w:rsidP="00095661">
      <w:pPr>
        <w:pStyle w:val="UNIA2"/>
      </w:pPr>
      <w:r w:rsidRPr="00095661">
        <w:t>Zadania Komisji Oceny Wniosków</w:t>
      </w:r>
    </w:p>
    <w:p w14:paraId="2F91DFC7" w14:textId="77777777" w:rsidR="007F1A1A" w:rsidRPr="007C391F" w:rsidRDefault="007F1A1A" w:rsidP="007C391F">
      <w:pPr>
        <w:numPr>
          <w:ilvl w:val="0"/>
          <w:numId w:val="8"/>
        </w:numPr>
        <w:shd w:val="clear" w:color="auto" w:fill="FFFFFF"/>
        <w:spacing w:before="0" w:line="360" w:lineRule="auto"/>
        <w:ind w:left="284" w:hanging="284"/>
        <w:rPr>
          <w:spacing w:val="-1"/>
          <w:sz w:val="24"/>
          <w:szCs w:val="24"/>
          <w:u w:val="single"/>
        </w:rPr>
      </w:pPr>
      <w:r w:rsidRPr="007C391F">
        <w:rPr>
          <w:spacing w:val="-1"/>
          <w:sz w:val="24"/>
          <w:szCs w:val="24"/>
        </w:rPr>
        <w:t xml:space="preserve">Komisja jest odpowiedzialna za: </w:t>
      </w:r>
    </w:p>
    <w:p w14:paraId="0A42B162" w14:textId="59F18F79" w:rsidR="007F1A1A" w:rsidRPr="007C391F" w:rsidRDefault="007F1A1A" w:rsidP="007C391F">
      <w:pPr>
        <w:numPr>
          <w:ilvl w:val="0"/>
          <w:numId w:val="6"/>
        </w:numPr>
        <w:shd w:val="clear" w:color="auto" w:fill="FFFFFF"/>
        <w:tabs>
          <w:tab w:val="clear" w:pos="0"/>
        </w:tabs>
        <w:spacing w:before="0" w:line="360" w:lineRule="auto"/>
        <w:ind w:left="567" w:hanging="284"/>
        <w:rPr>
          <w:spacing w:val="-1"/>
          <w:sz w:val="24"/>
          <w:szCs w:val="24"/>
        </w:rPr>
      </w:pPr>
      <w:r w:rsidRPr="007C391F">
        <w:rPr>
          <w:spacing w:val="-1"/>
          <w:sz w:val="24"/>
          <w:szCs w:val="24"/>
        </w:rPr>
        <w:t>przeprowadzenie oceny merytorycznej wniosków o otrzymanie wsparcia</w:t>
      </w:r>
      <w:r w:rsidR="00CA1FEB" w:rsidRPr="007C391F">
        <w:rPr>
          <w:bCs/>
          <w:spacing w:val="-1"/>
          <w:sz w:val="24"/>
          <w:szCs w:val="24"/>
        </w:rPr>
        <w:t xml:space="preserve"> na rozpoczęcie działalności gospodarczej</w:t>
      </w:r>
      <w:r w:rsidRPr="007C391F">
        <w:rPr>
          <w:spacing w:val="-1"/>
          <w:sz w:val="24"/>
          <w:szCs w:val="24"/>
        </w:rPr>
        <w:t xml:space="preserve"> złożonych przez uczestników projektu</w:t>
      </w:r>
      <w:r w:rsidRPr="007C391F">
        <w:rPr>
          <w:sz w:val="24"/>
          <w:szCs w:val="24"/>
        </w:rPr>
        <w:t>,</w:t>
      </w:r>
    </w:p>
    <w:p w14:paraId="3B9BB925" w14:textId="26F123D7" w:rsidR="007F1A1A" w:rsidRPr="007C391F" w:rsidRDefault="007F1A1A" w:rsidP="007C391F">
      <w:pPr>
        <w:widowControl w:val="0"/>
        <w:numPr>
          <w:ilvl w:val="0"/>
          <w:numId w:val="6"/>
        </w:numPr>
        <w:shd w:val="clear" w:color="auto" w:fill="FFFFFF"/>
        <w:tabs>
          <w:tab w:val="clear" w:pos="0"/>
        </w:tabs>
        <w:autoSpaceDE w:val="0"/>
        <w:spacing w:before="0" w:line="360" w:lineRule="auto"/>
        <w:ind w:left="567" w:hanging="284"/>
        <w:rPr>
          <w:sz w:val="24"/>
          <w:szCs w:val="24"/>
        </w:rPr>
      </w:pPr>
      <w:r w:rsidRPr="007C391F">
        <w:rPr>
          <w:sz w:val="24"/>
          <w:szCs w:val="24"/>
        </w:rPr>
        <w:t xml:space="preserve">zweryfikowanie biznesplanów i pozostałych załączników do wniosku o przyznanie </w:t>
      </w:r>
      <w:r w:rsidR="00CA1FEB" w:rsidRPr="007C391F">
        <w:rPr>
          <w:bCs/>
          <w:spacing w:val="-1"/>
          <w:sz w:val="24"/>
          <w:szCs w:val="24"/>
        </w:rPr>
        <w:t>wsparcia na rozpoczęcie działalności gospodarczej</w:t>
      </w:r>
      <w:r w:rsidRPr="007C391F">
        <w:rPr>
          <w:sz w:val="24"/>
          <w:szCs w:val="24"/>
        </w:rPr>
        <w:t>,</w:t>
      </w:r>
    </w:p>
    <w:p w14:paraId="601A914A" w14:textId="77777777" w:rsidR="007F1A1A" w:rsidRPr="007C391F" w:rsidRDefault="007F1A1A" w:rsidP="007C391F">
      <w:pPr>
        <w:widowControl w:val="0"/>
        <w:numPr>
          <w:ilvl w:val="0"/>
          <w:numId w:val="6"/>
        </w:numPr>
        <w:shd w:val="clear" w:color="auto" w:fill="FFFFFF"/>
        <w:tabs>
          <w:tab w:val="clear" w:pos="0"/>
        </w:tabs>
        <w:autoSpaceDE w:val="0"/>
        <w:spacing w:before="0" w:line="360" w:lineRule="auto"/>
        <w:ind w:left="567" w:hanging="283"/>
        <w:rPr>
          <w:sz w:val="24"/>
          <w:szCs w:val="24"/>
        </w:rPr>
      </w:pPr>
      <w:r w:rsidRPr="007C391F">
        <w:rPr>
          <w:sz w:val="24"/>
          <w:szCs w:val="24"/>
        </w:rPr>
        <w:t>sporządzenie listy wniosków uszeregowanych w kolejności od największej liczby uzyskanych punktów,</w:t>
      </w:r>
    </w:p>
    <w:p w14:paraId="49D97CD8" w14:textId="13FC45A5" w:rsidR="007C391F" w:rsidRPr="007C391F" w:rsidRDefault="007F1A1A" w:rsidP="007C391F">
      <w:pPr>
        <w:widowControl w:val="0"/>
        <w:numPr>
          <w:ilvl w:val="0"/>
          <w:numId w:val="6"/>
        </w:numPr>
        <w:shd w:val="clear" w:color="auto" w:fill="FFFFFF"/>
        <w:tabs>
          <w:tab w:val="clear" w:pos="0"/>
        </w:tabs>
        <w:autoSpaceDE w:val="0"/>
        <w:spacing w:before="0" w:line="360" w:lineRule="auto"/>
        <w:ind w:left="567" w:right="5" w:hanging="283"/>
        <w:rPr>
          <w:sz w:val="24"/>
          <w:szCs w:val="24"/>
        </w:rPr>
      </w:pPr>
      <w:r w:rsidRPr="007C391F">
        <w:rPr>
          <w:spacing w:val="-1"/>
          <w:sz w:val="24"/>
          <w:szCs w:val="24"/>
        </w:rPr>
        <w:t xml:space="preserve">wyłonienie wniosków, które otrzymają wsparcie finansowe (wnioski, które otrzymały co najmniej </w:t>
      </w:r>
      <w:r w:rsidR="00300128" w:rsidRPr="007C391F">
        <w:rPr>
          <w:spacing w:val="-1"/>
          <w:sz w:val="24"/>
          <w:szCs w:val="24"/>
        </w:rPr>
        <w:t>7</w:t>
      </w:r>
      <w:r w:rsidRPr="007C391F">
        <w:rPr>
          <w:spacing w:val="-1"/>
          <w:sz w:val="24"/>
          <w:szCs w:val="24"/>
        </w:rPr>
        <w:t xml:space="preserve">0% punktów ogólnej sumy punktów, zaś w poszczególnych </w:t>
      </w:r>
      <w:r w:rsidR="00300128" w:rsidRPr="007C391F">
        <w:rPr>
          <w:spacing w:val="-1"/>
          <w:sz w:val="24"/>
          <w:szCs w:val="24"/>
        </w:rPr>
        <w:t>obszarach</w:t>
      </w:r>
      <w:r w:rsidRPr="007C391F">
        <w:rPr>
          <w:spacing w:val="-1"/>
          <w:sz w:val="24"/>
          <w:szCs w:val="24"/>
        </w:rPr>
        <w:t xml:space="preserve"> oceny merytorycznej uzyskały </w:t>
      </w:r>
      <w:r w:rsidR="00300128" w:rsidRPr="007C391F">
        <w:rPr>
          <w:spacing w:val="-1"/>
          <w:sz w:val="24"/>
          <w:szCs w:val="24"/>
        </w:rPr>
        <w:t>wymagany minimalny próg punktowy</w:t>
      </w:r>
      <w:r w:rsidRPr="007C391F">
        <w:rPr>
          <w:spacing w:val="-1"/>
          <w:sz w:val="24"/>
          <w:szCs w:val="24"/>
        </w:rPr>
        <w:t xml:space="preserve">), w ramach </w:t>
      </w:r>
      <w:r w:rsidRPr="007C391F">
        <w:rPr>
          <w:sz w:val="24"/>
          <w:szCs w:val="24"/>
        </w:rPr>
        <w:t>środków określonych we wniosku projektowym na dany rodzaj wsparcia.</w:t>
      </w:r>
    </w:p>
    <w:p w14:paraId="41553487" w14:textId="77777777" w:rsidR="007F1A1A" w:rsidRPr="00095661" w:rsidRDefault="007F1A1A" w:rsidP="00095661">
      <w:pPr>
        <w:pStyle w:val="UNIA2"/>
      </w:pPr>
      <w:r w:rsidRPr="007C391F">
        <w:t xml:space="preserve">§ 4 </w:t>
      </w:r>
    </w:p>
    <w:p w14:paraId="7CCCE6BF" w14:textId="77777777" w:rsidR="007F1A1A" w:rsidRPr="00095661" w:rsidRDefault="007F1A1A" w:rsidP="00095661">
      <w:pPr>
        <w:pStyle w:val="UNIA2"/>
      </w:pPr>
      <w:r w:rsidRPr="00095661">
        <w:t>Posiedzenia Komisji Oceny Wniosków</w:t>
      </w:r>
    </w:p>
    <w:p w14:paraId="5BBD2712" w14:textId="13D38347" w:rsidR="007F1A1A" w:rsidRPr="007C391F" w:rsidRDefault="007F1A1A" w:rsidP="007C391F">
      <w:pPr>
        <w:widowControl w:val="0"/>
        <w:numPr>
          <w:ilvl w:val="0"/>
          <w:numId w:val="9"/>
        </w:numPr>
        <w:shd w:val="clear" w:color="auto" w:fill="FFFFFF"/>
        <w:tabs>
          <w:tab w:val="left" w:pos="284"/>
        </w:tabs>
        <w:autoSpaceDE w:val="0"/>
        <w:spacing w:before="0" w:line="360" w:lineRule="auto"/>
        <w:ind w:left="284" w:hanging="284"/>
        <w:rPr>
          <w:spacing w:val="-1"/>
          <w:sz w:val="24"/>
          <w:szCs w:val="24"/>
        </w:rPr>
      </w:pPr>
      <w:r w:rsidRPr="007C391F">
        <w:rPr>
          <w:spacing w:val="-1"/>
          <w:sz w:val="24"/>
          <w:szCs w:val="24"/>
        </w:rPr>
        <w:t xml:space="preserve">Posiedzenia Komisji są ważne, gdy uczestniczy w nich minimum 70% składu </w:t>
      </w:r>
      <w:r w:rsidRPr="001F1941">
        <w:rPr>
          <w:spacing w:val="-1"/>
          <w:sz w:val="24"/>
          <w:szCs w:val="24"/>
        </w:rPr>
        <w:t>Komisji (w tym Przewodniczący/Zastępca Przewodniczącego).</w:t>
      </w:r>
      <w:r w:rsidRPr="007C391F">
        <w:rPr>
          <w:spacing w:val="-1"/>
          <w:sz w:val="24"/>
          <w:szCs w:val="24"/>
        </w:rPr>
        <w:t xml:space="preserve"> </w:t>
      </w:r>
    </w:p>
    <w:p w14:paraId="0290B6C8" w14:textId="2C814E73" w:rsidR="007F1A1A" w:rsidRPr="007C391F" w:rsidRDefault="007F1A1A" w:rsidP="007C391F">
      <w:pPr>
        <w:widowControl w:val="0"/>
        <w:numPr>
          <w:ilvl w:val="0"/>
          <w:numId w:val="9"/>
        </w:numPr>
        <w:shd w:val="clear" w:color="auto" w:fill="FFFFFF"/>
        <w:tabs>
          <w:tab w:val="left" w:pos="284"/>
        </w:tabs>
        <w:autoSpaceDE w:val="0"/>
        <w:spacing w:before="0" w:line="360" w:lineRule="auto"/>
        <w:ind w:left="284" w:hanging="284"/>
        <w:rPr>
          <w:spacing w:val="-1"/>
          <w:sz w:val="24"/>
          <w:szCs w:val="24"/>
        </w:rPr>
      </w:pPr>
      <w:r w:rsidRPr="007C391F">
        <w:rPr>
          <w:sz w:val="24"/>
          <w:szCs w:val="24"/>
        </w:rPr>
        <w:t>Członkowie Komisji dokonują oceny merytorycznej wniosków podczas posiedzenia Komisji, które odbywa się w siedzibie Beneficjenta</w:t>
      </w:r>
      <w:r w:rsidR="00B13596" w:rsidRPr="007C391F">
        <w:rPr>
          <w:sz w:val="24"/>
          <w:szCs w:val="24"/>
        </w:rPr>
        <w:t xml:space="preserve"> (ul. Żurawinowa 10, Palędzie), Biurze Projektu (ul. M. Bylicy 1/308, Olkusz)</w:t>
      </w:r>
      <w:r w:rsidRPr="007C391F">
        <w:rPr>
          <w:sz w:val="24"/>
          <w:szCs w:val="24"/>
        </w:rPr>
        <w:t xml:space="preserve"> lub innym wskazanym miejscu.</w:t>
      </w:r>
      <w:r w:rsidRPr="007C391F">
        <w:rPr>
          <w:spacing w:val="-1"/>
          <w:sz w:val="24"/>
          <w:szCs w:val="24"/>
        </w:rPr>
        <w:t xml:space="preserve"> Członkowie Komisji dokonują oceny merytorycznej wniosków, którą przekazują w formie elektronicznej lub pisemnej do Przewodniczącego lub Zastępcy.</w:t>
      </w:r>
    </w:p>
    <w:p w14:paraId="04C0D6F3" w14:textId="77777777" w:rsidR="007F1A1A" w:rsidRPr="007C391F" w:rsidRDefault="007F1A1A" w:rsidP="007C391F">
      <w:pPr>
        <w:widowControl w:val="0"/>
        <w:numPr>
          <w:ilvl w:val="0"/>
          <w:numId w:val="9"/>
        </w:numPr>
        <w:shd w:val="clear" w:color="auto" w:fill="FFFFFF"/>
        <w:tabs>
          <w:tab w:val="left" w:pos="284"/>
        </w:tabs>
        <w:autoSpaceDE w:val="0"/>
        <w:spacing w:before="0" w:line="360" w:lineRule="auto"/>
        <w:ind w:left="284" w:hanging="284"/>
        <w:rPr>
          <w:spacing w:val="-1"/>
          <w:sz w:val="24"/>
          <w:szCs w:val="24"/>
        </w:rPr>
      </w:pPr>
      <w:r w:rsidRPr="007C391F">
        <w:rPr>
          <w:sz w:val="24"/>
          <w:szCs w:val="24"/>
        </w:rPr>
        <w:t xml:space="preserve">Członkowie Komisji zobowiązani są do szczegółowego i merytorycznego uzasadnienia dokonanych ocen. </w:t>
      </w:r>
    </w:p>
    <w:p w14:paraId="2B89FC42" w14:textId="77777777" w:rsidR="00711792" w:rsidRDefault="00711792" w:rsidP="007C391F">
      <w:pPr>
        <w:widowControl w:val="0"/>
        <w:shd w:val="clear" w:color="auto" w:fill="FFFFFF"/>
        <w:autoSpaceDE w:val="0"/>
        <w:spacing w:before="0" w:line="360" w:lineRule="auto"/>
        <w:rPr>
          <w:b/>
          <w:bCs/>
          <w:spacing w:val="-7"/>
          <w:sz w:val="24"/>
          <w:szCs w:val="24"/>
        </w:rPr>
      </w:pPr>
    </w:p>
    <w:p w14:paraId="7502D5E8" w14:textId="77777777" w:rsidR="007F1A1A" w:rsidRPr="007C391F" w:rsidRDefault="007F1A1A" w:rsidP="00095661">
      <w:pPr>
        <w:pStyle w:val="UNIA2"/>
      </w:pPr>
      <w:r w:rsidRPr="007C391F">
        <w:t>§ 5</w:t>
      </w:r>
    </w:p>
    <w:p w14:paraId="08D52DDF" w14:textId="77777777" w:rsidR="007F1A1A" w:rsidRPr="007C391F" w:rsidRDefault="007F1A1A" w:rsidP="00095661">
      <w:pPr>
        <w:pStyle w:val="UNIA2"/>
        <w:rPr>
          <w:u w:val="single"/>
        </w:rPr>
      </w:pPr>
      <w:r w:rsidRPr="007C391F">
        <w:rPr>
          <w:u w:val="single"/>
        </w:rPr>
        <w:t>Zasada bezstronności prac Komisji Oceny Wniosków</w:t>
      </w:r>
    </w:p>
    <w:p w14:paraId="754D6D4B" w14:textId="77777777" w:rsidR="007F1A1A" w:rsidRPr="007C391F" w:rsidRDefault="007F1A1A" w:rsidP="007C391F">
      <w:pPr>
        <w:widowControl w:val="0"/>
        <w:numPr>
          <w:ilvl w:val="0"/>
          <w:numId w:val="4"/>
        </w:numPr>
        <w:shd w:val="clear" w:color="auto" w:fill="FFFFFF"/>
        <w:tabs>
          <w:tab w:val="clear" w:pos="0"/>
        </w:tabs>
        <w:autoSpaceDE w:val="0"/>
        <w:spacing w:before="0" w:line="360" w:lineRule="auto"/>
        <w:ind w:left="284" w:right="10" w:hanging="284"/>
        <w:rPr>
          <w:sz w:val="24"/>
          <w:szCs w:val="24"/>
        </w:rPr>
      </w:pPr>
      <w:r w:rsidRPr="007C391F">
        <w:rPr>
          <w:sz w:val="24"/>
          <w:szCs w:val="24"/>
        </w:rPr>
        <w:t>Członkowie Komisji nie mogą być związani z uczestnikami projektu stosunkiem osobistym lub służbowym, takiego rodzaju, który mógłby wywołać wątpliwości co do bezstronności przeprowadzonych czynności.</w:t>
      </w:r>
    </w:p>
    <w:p w14:paraId="3666D9AC" w14:textId="77777777" w:rsidR="007F1A1A" w:rsidRPr="007C391F" w:rsidRDefault="007F1A1A" w:rsidP="007C391F">
      <w:pPr>
        <w:widowControl w:val="0"/>
        <w:numPr>
          <w:ilvl w:val="0"/>
          <w:numId w:val="4"/>
        </w:numPr>
        <w:shd w:val="clear" w:color="auto" w:fill="FFFFFF"/>
        <w:tabs>
          <w:tab w:val="clear" w:pos="0"/>
        </w:tabs>
        <w:autoSpaceDE w:val="0"/>
        <w:spacing w:before="0" w:line="360" w:lineRule="auto"/>
        <w:ind w:left="284" w:hanging="284"/>
        <w:rPr>
          <w:sz w:val="24"/>
          <w:szCs w:val="24"/>
        </w:rPr>
      </w:pPr>
      <w:r w:rsidRPr="007C391F">
        <w:rPr>
          <w:sz w:val="24"/>
          <w:szCs w:val="24"/>
        </w:rPr>
        <w:t xml:space="preserve">Członkowie Komisji </w:t>
      </w:r>
      <w:r w:rsidRPr="007C391F">
        <w:rPr>
          <w:spacing w:val="-1"/>
          <w:sz w:val="24"/>
          <w:szCs w:val="24"/>
        </w:rPr>
        <w:t xml:space="preserve">zobowiązani są do podpisania </w:t>
      </w:r>
      <w:r w:rsidRPr="007C391F">
        <w:rPr>
          <w:i/>
          <w:iCs/>
          <w:spacing w:val="-1"/>
          <w:sz w:val="24"/>
          <w:szCs w:val="24"/>
        </w:rPr>
        <w:t xml:space="preserve">Deklaracji bezstronności i </w:t>
      </w:r>
      <w:r w:rsidRPr="007C391F">
        <w:rPr>
          <w:i/>
          <w:iCs/>
          <w:spacing w:val="-1"/>
          <w:sz w:val="24"/>
          <w:szCs w:val="24"/>
        </w:rPr>
        <w:lastRenderedPageBreak/>
        <w:t xml:space="preserve">poufności, </w:t>
      </w:r>
      <w:r w:rsidRPr="007C391F">
        <w:rPr>
          <w:spacing w:val="-1"/>
          <w:sz w:val="24"/>
          <w:szCs w:val="24"/>
        </w:rPr>
        <w:t xml:space="preserve">której wzór stanowi załącznik do niniejszego </w:t>
      </w:r>
      <w:r w:rsidRPr="007C391F">
        <w:rPr>
          <w:sz w:val="24"/>
          <w:szCs w:val="24"/>
        </w:rPr>
        <w:t>regulaminu.</w:t>
      </w:r>
    </w:p>
    <w:p w14:paraId="22B9660A" w14:textId="684373F5" w:rsidR="007F1A1A" w:rsidRPr="007C391F" w:rsidRDefault="007F1A1A" w:rsidP="007C391F">
      <w:pPr>
        <w:widowControl w:val="0"/>
        <w:numPr>
          <w:ilvl w:val="0"/>
          <w:numId w:val="4"/>
        </w:numPr>
        <w:shd w:val="clear" w:color="auto" w:fill="FFFFFF"/>
        <w:tabs>
          <w:tab w:val="clear" w:pos="0"/>
        </w:tabs>
        <w:autoSpaceDE w:val="0"/>
        <w:spacing w:before="0" w:line="360" w:lineRule="auto"/>
        <w:ind w:left="284" w:hanging="284"/>
        <w:rPr>
          <w:sz w:val="24"/>
          <w:szCs w:val="24"/>
        </w:rPr>
      </w:pPr>
      <w:r w:rsidRPr="007C391F">
        <w:rPr>
          <w:spacing w:val="-1"/>
          <w:sz w:val="24"/>
          <w:szCs w:val="24"/>
        </w:rPr>
        <w:t>Każdy członek Komisji przed przystąpieniem do oceny wniosku</w:t>
      </w:r>
      <w:r w:rsidRPr="007C391F">
        <w:rPr>
          <w:sz w:val="24"/>
          <w:szCs w:val="24"/>
        </w:rPr>
        <w:t xml:space="preserve"> uczestnika projektu o otrzymanie wsparcia finansowego</w:t>
      </w:r>
      <w:r w:rsidRPr="007C391F">
        <w:rPr>
          <w:spacing w:val="-1"/>
          <w:sz w:val="24"/>
          <w:szCs w:val="24"/>
        </w:rPr>
        <w:t xml:space="preserve">, zobowiązany jest także podpisać </w:t>
      </w:r>
      <w:r w:rsidRPr="007C391F">
        <w:rPr>
          <w:i/>
          <w:iCs/>
          <w:spacing w:val="-1"/>
          <w:sz w:val="24"/>
          <w:szCs w:val="24"/>
        </w:rPr>
        <w:t xml:space="preserve">Deklarację bezstronności </w:t>
      </w:r>
      <w:r w:rsidRPr="007C391F">
        <w:rPr>
          <w:sz w:val="24"/>
          <w:szCs w:val="24"/>
        </w:rPr>
        <w:t xml:space="preserve">znajdującą się na </w:t>
      </w:r>
      <w:r w:rsidRPr="007C391F">
        <w:rPr>
          <w:i/>
          <w:iCs/>
          <w:sz w:val="24"/>
          <w:szCs w:val="24"/>
        </w:rPr>
        <w:t>Karcie oceny merytorycznej wniosku u</w:t>
      </w:r>
      <w:r w:rsidRPr="007C391F">
        <w:rPr>
          <w:spacing w:val="-1"/>
          <w:sz w:val="24"/>
          <w:szCs w:val="24"/>
        </w:rPr>
        <w:t xml:space="preserve">czestnika projektu </w:t>
      </w:r>
      <w:r w:rsidRPr="007C391F">
        <w:rPr>
          <w:sz w:val="24"/>
          <w:szCs w:val="24"/>
        </w:rPr>
        <w:t xml:space="preserve">o otrzymanie </w:t>
      </w:r>
      <w:r w:rsidR="00B13596" w:rsidRPr="007C391F">
        <w:rPr>
          <w:bCs/>
          <w:spacing w:val="-1"/>
          <w:sz w:val="24"/>
          <w:szCs w:val="24"/>
        </w:rPr>
        <w:t>wsparcia na rozpoczęcie działalności gospodarczej</w:t>
      </w:r>
      <w:r w:rsidR="00B13596" w:rsidRPr="007C391F">
        <w:rPr>
          <w:sz w:val="24"/>
          <w:szCs w:val="24"/>
        </w:rPr>
        <w:t xml:space="preserve"> </w:t>
      </w:r>
      <w:r w:rsidRPr="007C391F">
        <w:rPr>
          <w:sz w:val="24"/>
          <w:szCs w:val="24"/>
        </w:rPr>
        <w:t>w odniesieniu do ocenianego przez siebie wniosku. Nie podpisanie deklaracji bezstronności pozbawia członka Komisji możliwości oceny danego wniosku.</w:t>
      </w:r>
    </w:p>
    <w:p w14:paraId="3D8C5D35" w14:textId="77777777" w:rsidR="007F1A1A" w:rsidRPr="007C391F" w:rsidRDefault="007F1A1A" w:rsidP="007C391F">
      <w:pPr>
        <w:widowControl w:val="0"/>
        <w:numPr>
          <w:ilvl w:val="0"/>
          <w:numId w:val="4"/>
        </w:numPr>
        <w:shd w:val="clear" w:color="auto" w:fill="FFFFFF"/>
        <w:tabs>
          <w:tab w:val="clear" w:pos="0"/>
        </w:tabs>
        <w:autoSpaceDE w:val="0"/>
        <w:spacing w:before="0" w:line="360" w:lineRule="auto"/>
        <w:ind w:left="284" w:right="5" w:hanging="284"/>
        <w:rPr>
          <w:sz w:val="24"/>
          <w:szCs w:val="24"/>
        </w:rPr>
      </w:pPr>
      <w:r w:rsidRPr="007C391F">
        <w:rPr>
          <w:spacing w:val="-1"/>
          <w:sz w:val="24"/>
          <w:szCs w:val="24"/>
        </w:rPr>
        <w:t xml:space="preserve">W przypadku określonym w ust. 3, wniosek jest kierowany do oceny innego członka Komisji wskazanego przez </w:t>
      </w:r>
      <w:r w:rsidRPr="007C391F">
        <w:rPr>
          <w:sz w:val="24"/>
          <w:szCs w:val="24"/>
        </w:rPr>
        <w:t>Przewodniczącego/Zastępcę Przewodniczącego.</w:t>
      </w:r>
    </w:p>
    <w:p w14:paraId="679F2E51" w14:textId="77777777" w:rsidR="00711792" w:rsidRDefault="00711792" w:rsidP="007C391F">
      <w:pPr>
        <w:shd w:val="clear" w:color="auto" w:fill="FFFFFF"/>
        <w:spacing w:before="0" w:line="360" w:lineRule="auto"/>
        <w:rPr>
          <w:b/>
          <w:bCs/>
          <w:sz w:val="24"/>
          <w:szCs w:val="24"/>
        </w:rPr>
      </w:pPr>
    </w:p>
    <w:p w14:paraId="4CE09059" w14:textId="291B2D90" w:rsidR="007F1A1A" w:rsidRPr="007C391F" w:rsidRDefault="007F1A1A" w:rsidP="00095661">
      <w:pPr>
        <w:pStyle w:val="UNIA2"/>
      </w:pPr>
      <w:r w:rsidRPr="007C391F">
        <w:t>§ 6</w:t>
      </w:r>
    </w:p>
    <w:p w14:paraId="5E0E74DB" w14:textId="77777777" w:rsidR="007F1A1A" w:rsidRPr="007C391F" w:rsidRDefault="007F1A1A" w:rsidP="00095661">
      <w:pPr>
        <w:pStyle w:val="UNIA2"/>
        <w:rPr>
          <w:spacing w:val="-1"/>
          <w:u w:val="single"/>
        </w:rPr>
      </w:pPr>
      <w:r w:rsidRPr="007C391F">
        <w:rPr>
          <w:spacing w:val="-1"/>
          <w:u w:val="single"/>
        </w:rPr>
        <w:t>Ocena jakości merytorycznej i finansowej wniosków</w:t>
      </w:r>
    </w:p>
    <w:p w14:paraId="6BA5DD2F" w14:textId="6FB3140C"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z w:val="24"/>
          <w:szCs w:val="24"/>
        </w:rPr>
        <w:t>Przedmiotem oceny Komisji są wyłącznie wnioski ocenione przez Beneficjenta, jako kompletne</w:t>
      </w:r>
      <w:r w:rsidR="00B13596" w:rsidRPr="007C391F">
        <w:rPr>
          <w:sz w:val="24"/>
          <w:szCs w:val="24"/>
        </w:rPr>
        <w:t xml:space="preserve"> </w:t>
      </w:r>
      <w:r w:rsidRPr="007C391F">
        <w:rPr>
          <w:sz w:val="24"/>
          <w:szCs w:val="24"/>
        </w:rPr>
        <w:t xml:space="preserve">i spełniające kryteria formalne. W przypadku, gdy oceniający dostrzeże, że wniosek nie spełnia kryteriów formalnych, ponieważ uchybienia te nie zostały zauważone na etapie oceny formalnej, wniosek, jako niepodlegający ocenie merytorycznej, trafia ponownie do oceny formalnej. Oceniający odnotowuje ten fakt na Karcie oceny merytorycznej wniosku uczestnika projektu </w:t>
      </w:r>
      <w:r w:rsidRPr="007C391F">
        <w:rPr>
          <w:sz w:val="24"/>
          <w:szCs w:val="24"/>
        </w:rPr>
        <w:br/>
        <w:t>o otrzymanie wsparcia</w:t>
      </w:r>
      <w:r w:rsidR="00B13596" w:rsidRPr="007C391F">
        <w:rPr>
          <w:bCs/>
          <w:spacing w:val="-1"/>
          <w:sz w:val="24"/>
          <w:szCs w:val="24"/>
        </w:rPr>
        <w:t xml:space="preserve"> na rozpoczęcie działalności gospodarczej</w:t>
      </w:r>
      <w:r w:rsidRPr="007C391F">
        <w:rPr>
          <w:sz w:val="24"/>
          <w:szCs w:val="24"/>
        </w:rPr>
        <w:t xml:space="preserve">. </w:t>
      </w:r>
      <w:r w:rsidRPr="007C391F">
        <w:rPr>
          <w:spacing w:val="-1"/>
          <w:sz w:val="24"/>
          <w:szCs w:val="24"/>
        </w:rPr>
        <w:t xml:space="preserve">Oceny merytorycznej dokonuje się przy pomocy Karty oceny merytorycznej wniosku  uczestnika projektu  o otrzymanie </w:t>
      </w:r>
      <w:r w:rsidRPr="007C391F">
        <w:rPr>
          <w:sz w:val="24"/>
          <w:szCs w:val="24"/>
        </w:rPr>
        <w:t>wsparcia</w:t>
      </w:r>
      <w:r w:rsidR="00F01084" w:rsidRPr="007C391F">
        <w:rPr>
          <w:bCs/>
          <w:spacing w:val="-1"/>
          <w:sz w:val="24"/>
          <w:szCs w:val="24"/>
        </w:rPr>
        <w:t xml:space="preserve"> na rozpoczęcie działalności </w:t>
      </w:r>
      <w:r w:rsidR="00F01084" w:rsidRPr="007C391F">
        <w:rPr>
          <w:sz w:val="24"/>
          <w:szCs w:val="24"/>
        </w:rPr>
        <w:t>gospodarczej</w:t>
      </w:r>
      <w:r w:rsidRPr="007C391F">
        <w:rPr>
          <w:sz w:val="24"/>
          <w:szCs w:val="24"/>
        </w:rPr>
        <w:t>.</w:t>
      </w:r>
    </w:p>
    <w:p w14:paraId="552335EE" w14:textId="644BFC50" w:rsidR="007F1A1A" w:rsidRPr="007C391F" w:rsidRDefault="007F1A1A" w:rsidP="007C391F">
      <w:pPr>
        <w:widowControl w:val="0"/>
        <w:numPr>
          <w:ilvl w:val="0"/>
          <w:numId w:val="7"/>
        </w:numPr>
        <w:shd w:val="clear" w:color="auto" w:fill="FFFFFF"/>
        <w:autoSpaceDE w:val="0"/>
        <w:spacing w:before="0" w:line="360" w:lineRule="auto"/>
        <w:ind w:left="284" w:right="11" w:hanging="284"/>
        <w:rPr>
          <w:spacing w:val="-1"/>
          <w:sz w:val="24"/>
          <w:szCs w:val="24"/>
        </w:rPr>
      </w:pPr>
      <w:r w:rsidRPr="007C391F">
        <w:rPr>
          <w:spacing w:val="-1"/>
          <w:sz w:val="24"/>
          <w:szCs w:val="24"/>
        </w:rPr>
        <w:t xml:space="preserve">Ocena wniosków odbywa się zgodnie z zasadami określonymi </w:t>
      </w:r>
      <w:r w:rsidR="007C391F">
        <w:rPr>
          <w:spacing w:val="-1"/>
          <w:sz w:val="24"/>
          <w:szCs w:val="24"/>
        </w:rPr>
        <w:t xml:space="preserve">w </w:t>
      </w:r>
      <w:r w:rsidR="0099034F" w:rsidRPr="007C391F">
        <w:rPr>
          <w:i/>
          <w:iCs/>
          <w:spacing w:val="-1"/>
          <w:sz w:val="24"/>
          <w:szCs w:val="24"/>
        </w:rPr>
        <w:t>Standardzie usług projektu</w:t>
      </w:r>
      <w:r w:rsidR="007C391F">
        <w:rPr>
          <w:i/>
          <w:iCs/>
          <w:spacing w:val="-1"/>
          <w:sz w:val="24"/>
          <w:szCs w:val="24"/>
        </w:rPr>
        <w:t xml:space="preserve"> </w:t>
      </w:r>
      <w:r w:rsidR="0099034F" w:rsidRPr="007C391F">
        <w:rPr>
          <w:spacing w:val="-1"/>
          <w:sz w:val="24"/>
          <w:szCs w:val="24"/>
        </w:rPr>
        <w:t>realizowanego w ramach Priorytetu 8. Fundusze Europejskie dla sprawiedliwej transformacji Małopolski Zachodniej Działania 8.1 Działania na rzecz poprawy sytuacji na rynku pracy Program Fundusze Europejskie dla Małopolski 2021-2027, stanowiącym Załącznik nr 8 do Regulaminu wyboru projektów nr FEMP.08.01.-IP.02-009/23,</w:t>
      </w:r>
      <w:r w:rsidRPr="007C391F">
        <w:rPr>
          <w:spacing w:val="-1"/>
          <w:sz w:val="24"/>
          <w:szCs w:val="24"/>
        </w:rPr>
        <w:t xml:space="preserve"> </w:t>
      </w:r>
      <w:r w:rsidRPr="007C391F">
        <w:rPr>
          <w:sz w:val="24"/>
          <w:szCs w:val="24"/>
        </w:rPr>
        <w:t xml:space="preserve">oraz zgodnie </w:t>
      </w:r>
      <w:r w:rsidR="00F01084" w:rsidRPr="007C391F">
        <w:rPr>
          <w:sz w:val="24"/>
          <w:szCs w:val="24"/>
        </w:rPr>
        <w:t xml:space="preserve"> </w:t>
      </w:r>
      <w:r w:rsidRPr="007C391F">
        <w:rPr>
          <w:sz w:val="24"/>
          <w:szCs w:val="24"/>
        </w:rPr>
        <w:t xml:space="preserve">z kryteriami określonymi we wniosku projektowym Beneficjenta. </w:t>
      </w:r>
    </w:p>
    <w:p w14:paraId="42D8CDFE" w14:textId="569B94F4"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z w:val="24"/>
          <w:szCs w:val="24"/>
        </w:rPr>
        <w:t xml:space="preserve">Każdy wniosek oceniany jest przez 2 osoby wskazane przez Przewodniczącego/Zastępcę Przewodniczącego spośród członków Komisji </w:t>
      </w:r>
      <w:r w:rsidR="00F01084" w:rsidRPr="007C391F">
        <w:rPr>
          <w:sz w:val="24"/>
          <w:szCs w:val="24"/>
        </w:rPr>
        <w:t xml:space="preserve">biorących udział w </w:t>
      </w:r>
      <w:r w:rsidRPr="007C391F">
        <w:rPr>
          <w:sz w:val="24"/>
          <w:szCs w:val="24"/>
        </w:rPr>
        <w:t>posiedzeniu.</w:t>
      </w:r>
    </w:p>
    <w:p w14:paraId="12635DA5" w14:textId="77777777"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pacing w:val="-1"/>
          <w:sz w:val="24"/>
          <w:szCs w:val="24"/>
        </w:rPr>
        <w:t xml:space="preserve">Każdemu wnioskowi przyznaje się odpowiednią liczbę punktów, zgodnie z </w:t>
      </w:r>
      <w:r w:rsidRPr="007C391F">
        <w:rPr>
          <w:spacing w:val="-1"/>
          <w:sz w:val="24"/>
          <w:szCs w:val="24"/>
        </w:rPr>
        <w:lastRenderedPageBreak/>
        <w:t>kryteriami merytoryczno-technicznymi.</w:t>
      </w:r>
    </w:p>
    <w:p w14:paraId="090C4AA7" w14:textId="77777777"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pacing w:val="-1"/>
          <w:sz w:val="24"/>
          <w:szCs w:val="24"/>
        </w:rPr>
        <w:t>Każdy wniosek może otrzymać maksymalnie 100 punktów.</w:t>
      </w:r>
    </w:p>
    <w:p w14:paraId="379895A0" w14:textId="1C55512C"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z w:val="24"/>
          <w:szCs w:val="24"/>
        </w:rPr>
        <w:t xml:space="preserve">W przypadku, rozbieżności sięgających co najmniej 30% punktów pomiędzy ocenami dwóch członków Komisji (przy czym ocena przynajmniej jednej z nich musi wynosić minimum </w:t>
      </w:r>
      <w:r w:rsidR="00300128" w:rsidRPr="007C391F">
        <w:rPr>
          <w:sz w:val="24"/>
          <w:szCs w:val="24"/>
        </w:rPr>
        <w:t>7</w:t>
      </w:r>
      <w:r w:rsidRPr="007C391F">
        <w:rPr>
          <w:sz w:val="24"/>
          <w:szCs w:val="24"/>
        </w:rPr>
        <w:t>0% punktów), wniosek poddawany jest dodatkowej ocenie, którą przeprowadza trzeci oceniający, również wskazany przez Przewodniczącego/Zastępcę Przewodniczącego Komisji. Ocena tej osoby stanowi wówczas ocenę ostateczną wniosku.</w:t>
      </w:r>
    </w:p>
    <w:p w14:paraId="73B0F45D" w14:textId="2991D4BF"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z w:val="24"/>
          <w:szCs w:val="24"/>
        </w:rPr>
        <w:t xml:space="preserve">Osoba oceniająca wniosek zobowiązana jest do przedstawienia w formie pisemnej uzasadnienia wystawionej oceny końcowej, jak i ocen cząstkowych z poszczególnych części wniosku. Dokonanie oceny na </w:t>
      </w:r>
      <w:r w:rsidRPr="007C391F">
        <w:rPr>
          <w:i/>
          <w:iCs/>
          <w:sz w:val="24"/>
          <w:szCs w:val="24"/>
        </w:rPr>
        <w:t xml:space="preserve">Karcie oceny merytorycznej  </w:t>
      </w:r>
      <w:r w:rsidRPr="007C391F">
        <w:rPr>
          <w:i/>
          <w:iCs/>
          <w:spacing w:val="-1"/>
          <w:sz w:val="24"/>
          <w:szCs w:val="24"/>
        </w:rPr>
        <w:t xml:space="preserve">wniosku  uczestnika projektu  o otrzymanie wsparcia </w:t>
      </w:r>
      <w:r w:rsidRPr="001F1941">
        <w:rPr>
          <w:i/>
          <w:iCs/>
          <w:spacing w:val="-1"/>
          <w:sz w:val="24"/>
          <w:szCs w:val="24"/>
        </w:rPr>
        <w:t xml:space="preserve">finansowego </w:t>
      </w:r>
      <w:r w:rsidRPr="001F1941">
        <w:rPr>
          <w:spacing w:val="-1"/>
          <w:sz w:val="24"/>
          <w:szCs w:val="24"/>
        </w:rPr>
        <w:t>członek Komisji potwierdza własnoręcznym podpisem</w:t>
      </w:r>
      <w:r w:rsidR="001F1941" w:rsidRPr="001F1941">
        <w:rPr>
          <w:spacing w:val="-1"/>
          <w:sz w:val="24"/>
          <w:szCs w:val="24"/>
        </w:rPr>
        <w:t xml:space="preserve"> lub</w:t>
      </w:r>
      <w:r w:rsidR="001F1941" w:rsidRPr="001F1941">
        <w:t xml:space="preserve"> </w:t>
      </w:r>
      <w:r w:rsidR="001F1941" w:rsidRPr="001F1941">
        <w:rPr>
          <w:spacing w:val="-1"/>
          <w:sz w:val="24"/>
          <w:szCs w:val="24"/>
        </w:rPr>
        <w:t>kwalifikowanym podpisem elektronicznym, podpisem  zaufanym lub podpisem osobistym</w:t>
      </w:r>
      <w:r w:rsidR="001F1941">
        <w:rPr>
          <w:spacing w:val="-1"/>
          <w:sz w:val="24"/>
          <w:szCs w:val="24"/>
        </w:rPr>
        <w:t>.</w:t>
      </w:r>
    </w:p>
    <w:p w14:paraId="669B7A6F" w14:textId="77777777" w:rsidR="007F1A1A" w:rsidRPr="007C391F" w:rsidRDefault="007F1A1A" w:rsidP="007C391F">
      <w:pPr>
        <w:widowControl w:val="0"/>
        <w:numPr>
          <w:ilvl w:val="0"/>
          <w:numId w:val="7"/>
        </w:numPr>
        <w:shd w:val="clear" w:color="auto" w:fill="FFFFFF"/>
        <w:autoSpaceDE w:val="0"/>
        <w:spacing w:before="0" w:line="360" w:lineRule="auto"/>
        <w:ind w:left="284" w:right="11" w:hanging="284"/>
        <w:rPr>
          <w:sz w:val="24"/>
          <w:szCs w:val="24"/>
        </w:rPr>
      </w:pPr>
      <w:r w:rsidRPr="007C391F">
        <w:rPr>
          <w:sz w:val="24"/>
          <w:szCs w:val="24"/>
        </w:rPr>
        <w:t xml:space="preserve">Członek Komisji oceniający wniosek, proponuje niższą niż wnioskowana kwotę dofinansowania w przypadku zidentyfikowania kosztów, które uzna za nieuzasadnione (np. za niezwiązane z przedsięwzięciem lub zawyżone w </w:t>
      </w:r>
      <w:r w:rsidRPr="007C391F">
        <w:rPr>
          <w:spacing w:val="-1"/>
          <w:sz w:val="24"/>
          <w:szCs w:val="24"/>
        </w:rPr>
        <w:t xml:space="preserve">porównaniu ze stawkami rynkowymi). Członek Komisji oceniający wniosek, przedstawiając propozycję niższej kwoty </w:t>
      </w:r>
      <w:r w:rsidRPr="007C391F">
        <w:rPr>
          <w:sz w:val="24"/>
          <w:szCs w:val="24"/>
        </w:rPr>
        <w:t>dofinansowania powinien brać pod uwagę, czy po takiej zmianie przedsięwzięcie opisane we wniosku będzie nadal wykonalne i utrzyma swoje standardy jakościowe.</w:t>
      </w:r>
    </w:p>
    <w:p w14:paraId="75B4EED4" w14:textId="09848592" w:rsidR="007F1A1A" w:rsidRPr="007C391F" w:rsidRDefault="007F1A1A" w:rsidP="007C391F">
      <w:pPr>
        <w:widowControl w:val="0"/>
        <w:numPr>
          <w:ilvl w:val="0"/>
          <w:numId w:val="5"/>
        </w:numPr>
        <w:shd w:val="clear" w:color="auto" w:fill="FFFFFF"/>
        <w:tabs>
          <w:tab w:val="clear" w:pos="0"/>
        </w:tabs>
        <w:autoSpaceDE w:val="0"/>
        <w:spacing w:before="0" w:line="360" w:lineRule="auto"/>
        <w:ind w:left="709" w:right="14" w:hanging="425"/>
        <w:rPr>
          <w:sz w:val="24"/>
          <w:szCs w:val="24"/>
        </w:rPr>
      </w:pPr>
      <w:r w:rsidRPr="007C391F">
        <w:rPr>
          <w:sz w:val="24"/>
          <w:szCs w:val="24"/>
        </w:rPr>
        <w:t xml:space="preserve">Członkowie Komisji, którzy oceniali dany wniosek, wypracowują wspólne stanowisko odnośnie obniżenia wysokości proponowanej kwoty dofinansowania i zapisują ustalenia w </w:t>
      </w:r>
      <w:r w:rsidRPr="007C391F">
        <w:rPr>
          <w:i/>
          <w:iCs/>
          <w:sz w:val="24"/>
          <w:szCs w:val="24"/>
        </w:rPr>
        <w:t xml:space="preserve">Karcie oceny </w:t>
      </w:r>
      <w:r w:rsidR="00A67F97" w:rsidRPr="007C391F">
        <w:rPr>
          <w:i/>
          <w:iCs/>
          <w:sz w:val="24"/>
          <w:szCs w:val="24"/>
        </w:rPr>
        <w:t>biznesplanu</w:t>
      </w:r>
      <w:r w:rsidRPr="007C391F">
        <w:rPr>
          <w:i/>
          <w:iCs/>
          <w:sz w:val="24"/>
          <w:szCs w:val="24"/>
        </w:rPr>
        <w:t xml:space="preserve">. </w:t>
      </w:r>
      <w:r w:rsidRPr="007C391F">
        <w:rPr>
          <w:sz w:val="24"/>
          <w:szCs w:val="24"/>
        </w:rPr>
        <w:t>Informację na temat wysokości uzgodnionej kwoty dofinansowania należy zamieścić w protokole z posiedzenia Komisji.</w:t>
      </w:r>
    </w:p>
    <w:p w14:paraId="393B3A8B" w14:textId="77777777" w:rsidR="007F1A1A" w:rsidRPr="007C391F" w:rsidRDefault="007F1A1A" w:rsidP="007C391F">
      <w:pPr>
        <w:widowControl w:val="0"/>
        <w:numPr>
          <w:ilvl w:val="0"/>
          <w:numId w:val="5"/>
        </w:numPr>
        <w:shd w:val="clear" w:color="auto" w:fill="FFFFFF"/>
        <w:tabs>
          <w:tab w:val="clear" w:pos="0"/>
        </w:tabs>
        <w:autoSpaceDE w:val="0"/>
        <w:spacing w:before="0" w:line="360" w:lineRule="auto"/>
        <w:ind w:left="709" w:right="14" w:hanging="425"/>
        <w:rPr>
          <w:sz w:val="24"/>
          <w:szCs w:val="24"/>
        </w:rPr>
      </w:pPr>
      <w:r w:rsidRPr="007C391F">
        <w:rPr>
          <w:sz w:val="24"/>
          <w:szCs w:val="24"/>
        </w:rPr>
        <w:t>Jeżeli nie dojdzie do uzgodnienia jednolitego stanowiska, wniosek zostaje skierowany do trzeciego członka Komisji, wskazanego przez Przewodniczącego/Zastępcę. Ocena trzeciej osoby jest ostateczna i wiążąca.</w:t>
      </w:r>
    </w:p>
    <w:p w14:paraId="3041C655" w14:textId="77777777" w:rsidR="007F1A1A" w:rsidRPr="007C391F" w:rsidRDefault="007F1A1A" w:rsidP="007C391F">
      <w:pPr>
        <w:widowControl w:val="0"/>
        <w:numPr>
          <w:ilvl w:val="0"/>
          <w:numId w:val="5"/>
        </w:numPr>
        <w:shd w:val="clear" w:color="auto" w:fill="FFFFFF"/>
        <w:tabs>
          <w:tab w:val="clear" w:pos="0"/>
        </w:tabs>
        <w:autoSpaceDE w:val="0"/>
        <w:spacing w:before="0" w:line="360" w:lineRule="auto"/>
        <w:ind w:left="709" w:right="29" w:hanging="425"/>
        <w:rPr>
          <w:sz w:val="24"/>
          <w:szCs w:val="24"/>
        </w:rPr>
      </w:pPr>
      <w:r w:rsidRPr="007C391F">
        <w:rPr>
          <w:spacing w:val="-1"/>
          <w:sz w:val="24"/>
          <w:szCs w:val="24"/>
        </w:rPr>
        <w:t xml:space="preserve">W żadnym wypadku kwota dofinansowania zaproponowana przez członka Komisji nie może przekroczyć kwoty, </w:t>
      </w:r>
      <w:r w:rsidRPr="007C391F">
        <w:rPr>
          <w:sz w:val="24"/>
          <w:szCs w:val="24"/>
        </w:rPr>
        <w:t>o którą ubiega się wnioskodawca.</w:t>
      </w:r>
    </w:p>
    <w:p w14:paraId="689F25A6" w14:textId="0307502F" w:rsidR="007F1A1A" w:rsidRPr="007C391F" w:rsidRDefault="007F1A1A" w:rsidP="007C391F">
      <w:pPr>
        <w:widowControl w:val="0"/>
        <w:numPr>
          <w:ilvl w:val="0"/>
          <w:numId w:val="7"/>
        </w:numPr>
        <w:shd w:val="clear" w:color="auto" w:fill="FFFFFF"/>
        <w:autoSpaceDE w:val="0"/>
        <w:spacing w:before="0" w:line="360" w:lineRule="auto"/>
        <w:ind w:left="284" w:right="29" w:hanging="284"/>
        <w:rPr>
          <w:sz w:val="24"/>
          <w:szCs w:val="24"/>
        </w:rPr>
      </w:pPr>
      <w:r w:rsidRPr="007C391F">
        <w:rPr>
          <w:sz w:val="24"/>
          <w:szCs w:val="24"/>
        </w:rPr>
        <w:t xml:space="preserve">W przypadku stwierdzenia na etapie oceny merytorycznej ewidentnych błędów w treści wniosku, utrudniających oceniającym właściwe zrozumienie intencji wnioskodawcy (błędy rachunkowe, oczywiste pomyłki, zapisy  powodujące </w:t>
      </w:r>
      <w:r w:rsidRPr="007C391F">
        <w:rPr>
          <w:spacing w:val="-2"/>
          <w:sz w:val="24"/>
          <w:szCs w:val="24"/>
        </w:rPr>
        <w:lastRenderedPageBreak/>
        <w:t xml:space="preserve">rozbieżne interpretacje) dopuszcza się możliwość korekty wniosku. Korekta może obejmować wyłącznie punkty wskazane </w:t>
      </w:r>
      <w:r w:rsidRPr="007C391F">
        <w:rPr>
          <w:sz w:val="24"/>
          <w:szCs w:val="24"/>
        </w:rPr>
        <w:t xml:space="preserve">przez oceniających. Członkowie Komisji, którzy oceniali dany wniosek, wypracowują w tym przypadku wspólne stanowisko i zapisują ustalenia w </w:t>
      </w:r>
      <w:r w:rsidRPr="007C391F">
        <w:rPr>
          <w:i/>
          <w:iCs/>
          <w:sz w:val="24"/>
          <w:szCs w:val="24"/>
        </w:rPr>
        <w:t xml:space="preserve">Karcie oceny </w:t>
      </w:r>
      <w:r w:rsidR="00A67F97" w:rsidRPr="007C391F">
        <w:rPr>
          <w:i/>
          <w:iCs/>
          <w:sz w:val="24"/>
          <w:szCs w:val="24"/>
        </w:rPr>
        <w:t>biznesplanu</w:t>
      </w:r>
      <w:r w:rsidRPr="007C391F">
        <w:rPr>
          <w:i/>
          <w:iCs/>
          <w:sz w:val="24"/>
          <w:szCs w:val="24"/>
        </w:rPr>
        <w:t xml:space="preserve">. </w:t>
      </w:r>
      <w:r w:rsidRPr="007C391F">
        <w:rPr>
          <w:sz w:val="24"/>
          <w:szCs w:val="24"/>
        </w:rPr>
        <w:t>Następnie ustalenia te są przekazywane wnioskodawcy z prośbą o dokonanie stosownej korekty w treści wniosku. Informację na temat dopuszczonej korekty wniosku należy zamieścić w protokole z posiedzenia Komisji.</w:t>
      </w:r>
    </w:p>
    <w:p w14:paraId="3C743D80" w14:textId="59D2CA71" w:rsidR="007F1A1A" w:rsidRPr="007C391F" w:rsidRDefault="007F1A1A" w:rsidP="007C391F">
      <w:pPr>
        <w:widowControl w:val="0"/>
        <w:numPr>
          <w:ilvl w:val="0"/>
          <w:numId w:val="7"/>
        </w:numPr>
        <w:shd w:val="clear" w:color="auto" w:fill="FFFFFF"/>
        <w:autoSpaceDE w:val="0"/>
        <w:spacing w:before="0" w:line="360" w:lineRule="auto"/>
        <w:ind w:left="284" w:right="29" w:hanging="284"/>
        <w:rPr>
          <w:sz w:val="24"/>
          <w:szCs w:val="24"/>
        </w:rPr>
      </w:pPr>
      <w:r w:rsidRPr="007C391F">
        <w:rPr>
          <w:sz w:val="24"/>
          <w:szCs w:val="24"/>
        </w:rPr>
        <w:t xml:space="preserve">Po przeprowadzeniu oceny wszystkich złożonych wniosków Komisja sporządza listę wniosków uszeregowanych w kolejności od największej liczby uzyskanych punktów i wskazuje wnioski, które otrzymają wsparcie finansowe (wnioski, </w:t>
      </w:r>
      <w:r w:rsidRPr="007C391F">
        <w:rPr>
          <w:spacing w:val="-1"/>
          <w:sz w:val="24"/>
          <w:szCs w:val="24"/>
        </w:rPr>
        <w:t xml:space="preserve">które otrzymały co najmniej </w:t>
      </w:r>
      <w:r w:rsidR="00300128" w:rsidRPr="007C391F">
        <w:rPr>
          <w:spacing w:val="-1"/>
          <w:sz w:val="24"/>
          <w:szCs w:val="24"/>
        </w:rPr>
        <w:t>7</w:t>
      </w:r>
      <w:r w:rsidRPr="007C391F">
        <w:rPr>
          <w:spacing w:val="-1"/>
          <w:sz w:val="24"/>
          <w:szCs w:val="24"/>
        </w:rPr>
        <w:t xml:space="preserve">0% punktów ogólnej sumy punktów, zaś w poszczególnych </w:t>
      </w:r>
      <w:r w:rsidR="00E62464" w:rsidRPr="007C391F">
        <w:rPr>
          <w:spacing w:val="-1"/>
          <w:sz w:val="24"/>
          <w:szCs w:val="24"/>
        </w:rPr>
        <w:t>obszarach</w:t>
      </w:r>
      <w:r w:rsidRPr="007C391F">
        <w:rPr>
          <w:spacing w:val="-1"/>
          <w:sz w:val="24"/>
          <w:szCs w:val="24"/>
        </w:rPr>
        <w:t xml:space="preserve"> oceny merytorycznej uzyskały </w:t>
      </w:r>
      <w:r w:rsidR="00E62464" w:rsidRPr="007C391F">
        <w:rPr>
          <w:spacing w:val="-1"/>
          <w:sz w:val="24"/>
          <w:szCs w:val="24"/>
        </w:rPr>
        <w:t>wymagane dla danego obszaru minimum punktowe</w:t>
      </w:r>
      <w:r w:rsidRPr="007C391F">
        <w:rPr>
          <w:spacing w:val="-1"/>
          <w:sz w:val="24"/>
          <w:szCs w:val="24"/>
        </w:rPr>
        <w:t>) w ramach środków określonych we wniosku projektowym na dany rodzaj wsparcia.</w:t>
      </w:r>
    </w:p>
    <w:p w14:paraId="60C0B80F" w14:textId="77777777" w:rsidR="00711792" w:rsidRDefault="00711792" w:rsidP="007C391F">
      <w:pPr>
        <w:shd w:val="clear" w:color="auto" w:fill="FFFFFF"/>
        <w:spacing w:before="0" w:line="360" w:lineRule="auto"/>
        <w:rPr>
          <w:b/>
          <w:bCs/>
          <w:sz w:val="24"/>
          <w:szCs w:val="24"/>
        </w:rPr>
      </w:pPr>
    </w:p>
    <w:p w14:paraId="52683C6D" w14:textId="77777777" w:rsidR="007F1A1A" w:rsidRPr="007C391F" w:rsidRDefault="007F1A1A" w:rsidP="007C391F">
      <w:pPr>
        <w:shd w:val="clear" w:color="auto" w:fill="FFFFFF"/>
        <w:spacing w:before="0" w:line="360" w:lineRule="auto"/>
        <w:rPr>
          <w:b/>
          <w:bCs/>
          <w:sz w:val="24"/>
          <w:szCs w:val="24"/>
        </w:rPr>
      </w:pPr>
      <w:r w:rsidRPr="007C391F">
        <w:rPr>
          <w:b/>
          <w:bCs/>
          <w:sz w:val="24"/>
          <w:szCs w:val="24"/>
        </w:rPr>
        <w:t>§ 7</w:t>
      </w:r>
    </w:p>
    <w:p w14:paraId="03E31524" w14:textId="77777777" w:rsidR="007F1A1A" w:rsidRPr="007C391F" w:rsidRDefault="007F1A1A" w:rsidP="007C391F">
      <w:pPr>
        <w:shd w:val="clear" w:color="auto" w:fill="FFFFFF"/>
        <w:spacing w:before="0" w:line="360" w:lineRule="auto"/>
        <w:rPr>
          <w:b/>
          <w:bCs/>
          <w:sz w:val="24"/>
          <w:szCs w:val="24"/>
          <w:u w:val="single"/>
        </w:rPr>
      </w:pPr>
      <w:r w:rsidRPr="007C391F">
        <w:rPr>
          <w:b/>
          <w:bCs/>
          <w:sz w:val="24"/>
          <w:szCs w:val="24"/>
          <w:u w:val="single"/>
        </w:rPr>
        <w:t>Protokół z posiedzenia Komisji Oceny Wniosków</w:t>
      </w:r>
    </w:p>
    <w:p w14:paraId="39AEBD00" w14:textId="77777777" w:rsidR="007F1A1A" w:rsidRPr="007C391F" w:rsidRDefault="007F1A1A" w:rsidP="007C391F">
      <w:pPr>
        <w:numPr>
          <w:ilvl w:val="0"/>
          <w:numId w:val="13"/>
        </w:numPr>
        <w:shd w:val="clear" w:color="auto" w:fill="FFFFFF"/>
        <w:tabs>
          <w:tab w:val="clear" w:pos="528"/>
          <w:tab w:val="num" w:pos="284"/>
        </w:tabs>
        <w:spacing w:before="0" w:line="360" w:lineRule="auto"/>
        <w:ind w:left="284" w:hanging="284"/>
        <w:rPr>
          <w:sz w:val="24"/>
          <w:szCs w:val="24"/>
        </w:rPr>
      </w:pPr>
      <w:r w:rsidRPr="007C391F">
        <w:rPr>
          <w:sz w:val="24"/>
          <w:szCs w:val="24"/>
        </w:rPr>
        <w:t>Z przeprowadzonych czynności wymienionych w § 6 niniejszego regulaminu Komisja sporządza protokół z posiedzenia Komisji Oceny Wniosków, który zawiera:</w:t>
      </w:r>
    </w:p>
    <w:p w14:paraId="7F95884E" w14:textId="77777777" w:rsidR="007F1A1A" w:rsidRPr="007C391F" w:rsidRDefault="007F1A1A" w:rsidP="007C391F">
      <w:pPr>
        <w:widowControl w:val="0"/>
        <w:numPr>
          <w:ilvl w:val="0"/>
          <w:numId w:val="14"/>
        </w:numPr>
        <w:shd w:val="clear" w:color="auto" w:fill="FFFFFF"/>
        <w:tabs>
          <w:tab w:val="clear" w:pos="360"/>
          <w:tab w:val="left" w:pos="709"/>
        </w:tabs>
        <w:autoSpaceDE w:val="0"/>
        <w:spacing w:before="0" w:line="360" w:lineRule="auto"/>
        <w:ind w:left="709"/>
        <w:rPr>
          <w:spacing w:val="-1"/>
          <w:sz w:val="24"/>
          <w:szCs w:val="24"/>
        </w:rPr>
      </w:pPr>
      <w:r w:rsidRPr="007C391F">
        <w:rPr>
          <w:spacing w:val="-1"/>
          <w:sz w:val="24"/>
          <w:szCs w:val="24"/>
        </w:rPr>
        <w:t>określenie terminu i miejsca posiedzenia,</w:t>
      </w:r>
    </w:p>
    <w:p w14:paraId="269B1A57" w14:textId="77777777" w:rsidR="007F1A1A" w:rsidRPr="007C391F" w:rsidRDefault="007F1A1A" w:rsidP="007C391F">
      <w:pPr>
        <w:widowControl w:val="0"/>
        <w:numPr>
          <w:ilvl w:val="0"/>
          <w:numId w:val="14"/>
        </w:numPr>
        <w:shd w:val="clear" w:color="auto" w:fill="FFFFFF"/>
        <w:tabs>
          <w:tab w:val="clear" w:pos="360"/>
          <w:tab w:val="left" w:pos="709"/>
        </w:tabs>
        <w:autoSpaceDE w:val="0"/>
        <w:spacing w:before="0" w:line="360" w:lineRule="auto"/>
        <w:ind w:left="709"/>
        <w:rPr>
          <w:sz w:val="24"/>
          <w:szCs w:val="24"/>
        </w:rPr>
      </w:pPr>
      <w:r w:rsidRPr="007C391F">
        <w:rPr>
          <w:sz w:val="24"/>
          <w:szCs w:val="24"/>
        </w:rPr>
        <w:t>imiona i nazwiska (wraz z pełnioną funkcją w KOW) osób biorących udział w posiedzeniu Komisji oraz liczbę ocenionych wniosków,</w:t>
      </w:r>
    </w:p>
    <w:p w14:paraId="274E34C7" w14:textId="77777777" w:rsidR="007F1A1A" w:rsidRPr="007C391F" w:rsidRDefault="007F1A1A" w:rsidP="007C391F">
      <w:pPr>
        <w:widowControl w:val="0"/>
        <w:numPr>
          <w:ilvl w:val="0"/>
          <w:numId w:val="14"/>
        </w:numPr>
        <w:shd w:val="clear" w:color="auto" w:fill="FFFFFF"/>
        <w:tabs>
          <w:tab w:val="clear" w:pos="360"/>
          <w:tab w:val="left" w:pos="709"/>
        </w:tabs>
        <w:autoSpaceDE w:val="0"/>
        <w:spacing w:before="0" w:line="360" w:lineRule="auto"/>
        <w:ind w:left="709"/>
        <w:rPr>
          <w:sz w:val="24"/>
          <w:szCs w:val="24"/>
        </w:rPr>
      </w:pPr>
      <w:r w:rsidRPr="007C391F">
        <w:rPr>
          <w:sz w:val="24"/>
          <w:szCs w:val="24"/>
        </w:rPr>
        <w:t>lista wniosków spełniających minimum punktowe,</w:t>
      </w:r>
    </w:p>
    <w:p w14:paraId="7E4B8078" w14:textId="77777777" w:rsidR="007F1A1A" w:rsidRPr="007C391F" w:rsidRDefault="007F1A1A" w:rsidP="007C391F">
      <w:pPr>
        <w:widowControl w:val="0"/>
        <w:numPr>
          <w:ilvl w:val="0"/>
          <w:numId w:val="14"/>
        </w:numPr>
        <w:shd w:val="clear" w:color="auto" w:fill="FFFFFF"/>
        <w:tabs>
          <w:tab w:val="clear" w:pos="360"/>
          <w:tab w:val="left" w:pos="709"/>
        </w:tabs>
        <w:autoSpaceDE w:val="0"/>
        <w:spacing w:before="0" w:line="360" w:lineRule="auto"/>
        <w:ind w:left="709"/>
        <w:rPr>
          <w:sz w:val="24"/>
          <w:szCs w:val="24"/>
        </w:rPr>
      </w:pPr>
      <w:r w:rsidRPr="007C391F">
        <w:rPr>
          <w:sz w:val="24"/>
          <w:szCs w:val="24"/>
        </w:rPr>
        <w:t>listę wniosków, dla których dokonano obniżenia wnioskowanej kwoty dofinansowania,</w:t>
      </w:r>
    </w:p>
    <w:p w14:paraId="318C750E" w14:textId="77777777" w:rsidR="007F1A1A" w:rsidRPr="007C391F" w:rsidRDefault="007F1A1A" w:rsidP="007C391F">
      <w:pPr>
        <w:widowControl w:val="0"/>
        <w:numPr>
          <w:ilvl w:val="0"/>
          <w:numId w:val="14"/>
        </w:numPr>
        <w:shd w:val="clear" w:color="auto" w:fill="FFFFFF"/>
        <w:tabs>
          <w:tab w:val="clear" w:pos="360"/>
          <w:tab w:val="left" w:pos="709"/>
        </w:tabs>
        <w:autoSpaceDE w:val="0"/>
        <w:spacing w:before="0" w:line="360" w:lineRule="auto"/>
        <w:ind w:left="709"/>
        <w:rPr>
          <w:sz w:val="24"/>
          <w:szCs w:val="24"/>
        </w:rPr>
      </w:pPr>
      <w:r w:rsidRPr="007C391F">
        <w:rPr>
          <w:sz w:val="24"/>
          <w:szCs w:val="24"/>
        </w:rPr>
        <w:t>listę wniosków, co do  których dopuszczono skorygowanie wniosku,</w:t>
      </w:r>
    </w:p>
    <w:p w14:paraId="74735E7E" w14:textId="77777777" w:rsidR="007F1A1A" w:rsidRPr="007C391F" w:rsidRDefault="007F1A1A" w:rsidP="007C391F">
      <w:pPr>
        <w:widowControl w:val="0"/>
        <w:numPr>
          <w:ilvl w:val="0"/>
          <w:numId w:val="14"/>
        </w:numPr>
        <w:shd w:val="clear" w:color="auto" w:fill="FFFFFF"/>
        <w:tabs>
          <w:tab w:val="clear" w:pos="360"/>
          <w:tab w:val="left" w:pos="709"/>
        </w:tabs>
        <w:autoSpaceDE w:val="0"/>
        <w:spacing w:before="0" w:line="360" w:lineRule="auto"/>
        <w:ind w:left="709"/>
        <w:rPr>
          <w:spacing w:val="-1"/>
          <w:sz w:val="24"/>
          <w:szCs w:val="24"/>
        </w:rPr>
      </w:pPr>
      <w:r w:rsidRPr="007C391F">
        <w:rPr>
          <w:spacing w:val="-1"/>
          <w:sz w:val="24"/>
          <w:szCs w:val="24"/>
        </w:rPr>
        <w:t>inne istotne elementy postępowania oceniającego.</w:t>
      </w:r>
    </w:p>
    <w:p w14:paraId="08FD01C3" w14:textId="77777777" w:rsidR="007F1A1A" w:rsidRPr="007C391F" w:rsidRDefault="007F1A1A" w:rsidP="007C391F">
      <w:pPr>
        <w:widowControl w:val="0"/>
        <w:numPr>
          <w:ilvl w:val="0"/>
          <w:numId w:val="13"/>
        </w:numPr>
        <w:shd w:val="clear" w:color="auto" w:fill="FFFFFF"/>
        <w:tabs>
          <w:tab w:val="clear" w:pos="528"/>
          <w:tab w:val="num" w:pos="284"/>
          <w:tab w:val="left" w:pos="709"/>
        </w:tabs>
        <w:autoSpaceDE w:val="0"/>
        <w:spacing w:before="0" w:line="360" w:lineRule="auto"/>
        <w:ind w:left="284" w:hanging="284"/>
        <w:rPr>
          <w:spacing w:val="-1"/>
          <w:sz w:val="24"/>
          <w:szCs w:val="24"/>
        </w:rPr>
      </w:pPr>
      <w:r w:rsidRPr="007C391F">
        <w:rPr>
          <w:sz w:val="24"/>
          <w:szCs w:val="24"/>
        </w:rPr>
        <w:t>Do protokołu z oceny dołącza się w formie załączników:</w:t>
      </w:r>
    </w:p>
    <w:p w14:paraId="6D393E39" w14:textId="77777777" w:rsidR="007F1A1A" w:rsidRPr="007C391F" w:rsidRDefault="007F1A1A"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sidRPr="007C391F">
        <w:rPr>
          <w:sz w:val="24"/>
          <w:szCs w:val="24"/>
        </w:rPr>
        <w:t>dokument potwierdzający powołanie przez Beneficjenta Komisji w określonym składzie,</w:t>
      </w:r>
    </w:p>
    <w:p w14:paraId="6AA9B2CD" w14:textId="24256575" w:rsidR="007F1A1A" w:rsidRPr="007C391F" w:rsidRDefault="007F1A1A"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sidRPr="007C391F">
        <w:rPr>
          <w:sz w:val="24"/>
          <w:szCs w:val="24"/>
        </w:rPr>
        <w:t xml:space="preserve">deklaracje bezstronności podpisane przez wszystkich członków Komisji biorących udział </w:t>
      </w:r>
      <w:r w:rsidR="00F01084" w:rsidRPr="007C391F">
        <w:rPr>
          <w:sz w:val="24"/>
          <w:szCs w:val="24"/>
        </w:rPr>
        <w:t xml:space="preserve"> </w:t>
      </w:r>
      <w:r w:rsidRPr="007C391F">
        <w:rPr>
          <w:sz w:val="24"/>
          <w:szCs w:val="24"/>
        </w:rPr>
        <w:t>w danym posiedzeniu,</w:t>
      </w:r>
    </w:p>
    <w:p w14:paraId="0B3D53EB" w14:textId="77777777" w:rsidR="007F1A1A" w:rsidRPr="007C391F" w:rsidRDefault="007F1A1A"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sidRPr="007C391F">
        <w:rPr>
          <w:sz w:val="24"/>
          <w:szCs w:val="24"/>
        </w:rPr>
        <w:t xml:space="preserve">upoważnienie Zastępcy Przewodniczącego Komisji, w przypadku gdy </w:t>
      </w:r>
      <w:r w:rsidRPr="007C391F">
        <w:rPr>
          <w:sz w:val="24"/>
          <w:szCs w:val="24"/>
        </w:rPr>
        <w:lastRenderedPageBreak/>
        <w:t>Przewodniczący wyznaczył Zastępcę,</w:t>
      </w:r>
    </w:p>
    <w:p w14:paraId="4AC911FF" w14:textId="77777777" w:rsidR="007F1A1A" w:rsidRPr="007C391F" w:rsidRDefault="007F1A1A"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sidRPr="007C391F">
        <w:rPr>
          <w:sz w:val="24"/>
          <w:szCs w:val="24"/>
        </w:rPr>
        <w:t>zestawienie wniosków wraz ze wskazaniem członków Komisji, którzy je ocenili, ocenami poszczególnych członków Komisji i średnią oceną ostateczną projektu,</w:t>
      </w:r>
    </w:p>
    <w:p w14:paraId="1EC4433F" w14:textId="03A21E55" w:rsidR="007F1A1A" w:rsidRPr="007C391F" w:rsidRDefault="007C391F"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Pr>
          <w:sz w:val="24"/>
          <w:szCs w:val="24"/>
        </w:rPr>
        <w:t>k</w:t>
      </w:r>
      <w:r w:rsidR="007F1A1A" w:rsidRPr="007C391F">
        <w:rPr>
          <w:sz w:val="24"/>
          <w:szCs w:val="24"/>
        </w:rPr>
        <w:t xml:space="preserve">arty oceny </w:t>
      </w:r>
      <w:r w:rsidR="0054048C" w:rsidRPr="007C391F">
        <w:rPr>
          <w:sz w:val="24"/>
          <w:szCs w:val="24"/>
        </w:rPr>
        <w:t>biznesplanu</w:t>
      </w:r>
      <w:r w:rsidR="007F1A1A" w:rsidRPr="007C391F">
        <w:rPr>
          <w:sz w:val="24"/>
          <w:szCs w:val="24"/>
        </w:rPr>
        <w:t xml:space="preserve"> wraz z Deklaracjami bezstronności wypełnione i podpisane przez członków Komisji, którzy przeprowadzali ocenę wniosków,</w:t>
      </w:r>
    </w:p>
    <w:p w14:paraId="6A549908" w14:textId="77777777" w:rsidR="007F1A1A" w:rsidRPr="007C391F" w:rsidRDefault="007F1A1A"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sidRPr="007C391F">
        <w:rPr>
          <w:sz w:val="24"/>
          <w:szCs w:val="24"/>
        </w:rPr>
        <w:t>listę wniosków uszeregowanych w kolejności od największej liczby uzyskanych punktów podpisaną przez Przewodniczącego/Zastępcę Przewodniczącego, ze wskazaniem wniosków wyłonionych do wsparcia finansowego,</w:t>
      </w:r>
    </w:p>
    <w:p w14:paraId="4A7FBD3E" w14:textId="77777777" w:rsidR="007F1A1A" w:rsidRPr="007C391F" w:rsidRDefault="007F1A1A" w:rsidP="007C391F">
      <w:pPr>
        <w:widowControl w:val="0"/>
        <w:numPr>
          <w:ilvl w:val="0"/>
          <w:numId w:val="12"/>
        </w:numPr>
        <w:shd w:val="clear" w:color="auto" w:fill="FFFFFF"/>
        <w:tabs>
          <w:tab w:val="clear" w:pos="0"/>
        </w:tabs>
        <w:autoSpaceDE w:val="0"/>
        <w:spacing w:before="0" w:line="360" w:lineRule="auto"/>
        <w:ind w:left="709" w:hanging="360"/>
        <w:rPr>
          <w:sz w:val="24"/>
          <w:szCs w:val="24"/>
        </w:rPr>
      </w:pPr>
      <w:r w:rsidRPr="007C391F">
        <w:rPr>
          <w:sz w:val="24"/>
          <w:szCs w:val="24"/>
        </w:rPr>
        <w:t>inne istotne dokumenty.</w:t>
      </w:r>
    </w:p>
    <w:p w14:paraId="218BDE99" w14:textId="77777777" w:rsidR="007F1A1A" w:rsidRPr="007C391F" w:rsidRDefault="007F1A1A" w:rsidP="007C391F">
      <w:pPr>
        <w:widowControl w:val="0"/>
        <w:numPr>
          <w:ilvl w:val="0"/>
          <w:numId w:val="13"/>
        </w:numPr>
        <w:shd w:val="clear" w:color="auto" w:fill="FFFFFF"/>
        <w:autoSpaceDE w:val="0"/>
        <w:spacing w:before="0" w:line="360" w:lineRule="auto"/>
        <w:rPr>
          <w:sz w:val="24"/>
          <w:szCs w:val="24"/>
        </w:rPr>
      </w:pPr>
      <w:r w:rsidRPr="007C391F">
        <w:rPr>
          <w:sz w:val="24"/>
          <w:szCs w:val="24"/>
        </w:rPr>
        <w:t xml:space="preserve">Protokół z posiedzenia Komisji wraz ze wszystkimi załącznikami oraz wnioskami uczestników projektu o otrzymanie wsparcia finansowego przechowuje Beneficjent. </w:t>
      </w:r>
    </w:p>
    <w:p w14:paraId="3821717F" w14:textId="77777777" w:rsidR="00F01084" w:rsidRPr="007C391F" w:rsidRDefault="00F01084" w:rsidP="007C391F">
      <w:pPr>
        <w:shd w:val="clear" w:color="auto" w:fill="FFFFFF"/>
        <w:spacing w:before="0" w:line="360" w:lineRule="auto"/>
        <w:rPr>
          <w:sz w:val="24"/>
          <w:szCs w:val="24"/>
        </w:rPr>
      </w:pPr>
    </w:p>
    <w:p w14:paraId="0DE75CB7" w14:textId="4EBCB2BA" w:rsidR="007F1A1A" w:rsidRPr="007C391F" w:rsidRDefault="007F1A1A" w:rsidP="007C391F">
      <w:pPr>
        <w:shd w:val="clear" w:color="auto" w:fill="FFFFFF"/>
        <w:spacing w:before="0" w:line="360" w:lineRule="auto"/>
        <w:rPr>
          <w:b/>
          <w:bCs/>
          <w:sz w:val="24"/>
          <w:szCs w:val="24"/>
        </w:rPr>
      </w:pPr>
      <w:r w:rsidRPr="007C391F">
        <w:rPr>
          <w:b/>
          <w:bCs/>
          <w:sz w:val="24"/>
          <w:szCs w:val="24"/>
        </w:rPr>
        <w:t>§8</w:t>
      </w:r>
    </w:p>
    <w:p w14:paraId="7FDC96BE" w14:textId="2D03A584" w:rsidR="007F1A1A" w:rsidRPr="007C391F" w:rsidRDefault="007F1A1A" w:rsidP="007C391F">
      <w:pPr>
        <w:shd w:val="clear" w:color="auto" w:fill="FFFFFF"/>
        <w:spacing w:before="0" w:line="360" w:lineRule="auto"/>
        <w:rPr>
          <w:b/>
          <w:bCs/>
          <w:spacing w:val="-1"/>
          <w:sz w:val="24"/>
          <w:szCs w:val="24"/>
          <w:u w:val="single"/>
        </w:rPr>
      </w:pPr>
      <w:r w:rsidRPr="007C391F">
        <w:rPr>
          <w:b/>
          <w:bCs/>
          <w:spacing w:val="-1"/>
          <w:sz w:val="24"/>
          <w:szCs w:val="24"/>
          <w:u w:val="single"/>
        </w:rPr>
        <w:t>Postanowienia końcowe</w:t>
      </w:r>
    </w:p>
    <w:p w14:paraId="4C8FF50D" w14:textId="77777777" w:rsidR="007F1A1A" w:rsidRPr="007C391F" w:rsidRDefault="007F1A1A" w:rsidP="007C391F">
      <w:pPr>
        <w:widowControl w:val="0"/>
        <w:numPr>
          <w:ilvl w:val="0"/>
          <w:numId w:val="15"/>
        </w:numPr>
        <w:shd w:val="clear" w:color="auto" w:fill="FFFFFF"/>
        <w:tabs>
          <w:tab w:val="clear" w:pos="0"/>
        </w:tabs>
        <w:autoSpaceDE w:val="0"/>
        <w:spacing w:before="0" w:line="360" w:lineRule="auto"/>
        <w:ind w:left="425" w:hanging="357"/>
        <w:rPr>
          <w:spacing w:val="-2"/>
          <w:sz w:val="24"/>
          <w:szCs w:val="24"/>
        </w:rPr>
      </w:pPr>
      <w:r w:rsidRPr="007C391F">
        <w:rPr>
          <w:spacing w:val="-2"/>
          <w:sz w:val="24"/>
          <w:szCs w:val="24"/>
        </w:rPr>
        <w:t>Komisja działa na podstawie niniejszego regulaminu.</w:t>
      </w:r>
    </w:p>
    <w:p w14:paraId="49B8E1A4" w14:textId="77777777" w:rsidR="007F1A1A" w:rsidRPr="007C391F" w:rsidRDefault="007F1A1A" w:rsidP="007C391F">
      <w:pPr>
        <w:widowControl w:val="0"/>
        <w:numPr>
          <w:ilvl w:val="0"/>
          <w:numId w:val="15"/>
        </w:numPr>
        <w:shd w:val="clear" w:color="auto" w:fill="FFFFFF"/>
        <w:tabs>
          <w:tab w:val="clear" w:pos="0"/>
        </w:tabs>
        <w:autoSpaceDE w:val="0"/>
        <w:spacing w:before="0" w:line="360" w:lineRule="auto"/>
        <w:ind w:left="425" w:hanging="357"/>
        <w:rPr>
          <w:spacing w:val="-1"/>
          <w:sz w:val="24"/>
          <w:szCs w:val="24"/>
        </w:rPr>
      </w:pPr>
      <w:r w:rsidRPr="007C391F">
        <w:rPr>
          <w:spacing w:val="-1"/>
          <w:sz w:val="24"/>
          <w:szCs w:val="24"/>
        </w:rPr>
        <w:t xml:space="preserve">Regulamin wchodzi w życie z dniem zatwierdzenia przez Beneficjenta. </w:t>
      </w:r>
    </w:p>
    <w:p w14:paraId="54B53C53" w14:textId="5C620119" w:rsidR="007F1A1A" w:rsidRPr="007C391F" w:rsidRDefault="007F1A1A" w:rsidP="00095661">
      <w:pPr>
        <w:shd w:val="clear" w:color="auto" w:fill="FFFFFF"/>
        <w:spacing w:before="1080" w:line="360" w:lineRule="auto"/>
        <w:rPr>
          <w:sz w:val="24"/>
          <w:szCs w:val="24"/>
        </w:rPr>
      </w:pPr>
      <w:r w:rsidRPr="007C391F">
        <w:rPr>
          <w:sz w:val="24"/>
          <w:szCs w:val="24"/>
        </w:rPr>
        <w:t>Załącznik</w:t>
      </w:r>
      <w:r w:rsidR="00711792">
        <w:rPr>
          <w:sz w:val="24"/>
          <w:szCs w:val="24"/>
        </w:rPr>
        <w:t>i</w:t>
      </w:r>
      <w:r w:rsidRPr="007C391F">
        <w:rPr>
          <w:sz w:val="24"/>
          <w:szCs w:val="24"/>
        </w:rPr>
        <w:t>:</w:t>
      </w:r>
    </w:p>
    <w:p w14:paraId="47D81DA2" w14:textId="293094F9" w:rsidR="007F1A1A" w:rsidRPr="007C391F" w:rsidRDefault="00711792" w:rsidP="007C391F">
      <w:pPr>
        <w:spacing w:before="0" w:line="360" w:lineRule="auto"/>
        <w:rPr>
          <w:spacing w:val="-1"/>
          <w:sz w:val="24"/>
          <w:szCs w:val="24"/>
        </w:rPr>
      </w:pPr>
      <w:r>
        <w:rPr>
          <w:spacing w:val="-1"/>
          <w:sz w:val="24"/>
          <w:szCs w:val="24"/>
        </w:rPr>
        <w:t>Wzory d</w:t>
      </w:r>
      <w:r w:rsidR="007F1A1A" w:rsidRPr="007C391F">
        <w:rPr>
          <w:spacing w:val="-1"/>
          <w:sz w:val="24"/>
          <w:szCs w:val="24"/>
        </w:rPr>
        <w:t>eklaracj</w:t>
      </w:r>
      <w:r>
        <w:rPr>
          <w:spacing w:val="-1"/>
          <w:sz w:val="24"/>
          <w:szCs w:val="24"/>
        </w:rPr>
        <w:t>i</w:t>
      </w:r>
      <w:r w:rsidR="007F1A1A" w:rsidRPr="007C391F">
        <w:rPr>
          <w:spacing w:val="-1"/>
          <w:sz w:val="24"/>
          <w:szCs w:val="24"/>
        </w:rPr>
        <w:t xml:space="preserve"> bezstronności</w:t>
      </w:r>
      <w:r w:rsidR="00E821A8" w:rsidRPr="007C391F">
        <w:rPr>
          <w:spacing w:val="-1"/>
          <w:sz w:val="24"/>
          <w:szCs w:val="24"/>
        </w:rPr>
        <w:t xml:space="preserve">, poufności i braku konfliktu interesów. </w:t>
      </w:r>
    </w:p>
    <w:p w14:paraId="48F5B5C1" w14:textId="77777777" w:rsidR="007F1A1A" w:rsidRPr="007C391F" w:rsidRDefault="007F1A1A" w:rsidP="007C391F">
      <w:pPr>
        <w:spacing w:before="0" w:line="360" w:lineRule="auto"/>
        <w:rPr>
          <w:spacing w:val="-1"/>
          <w:sz w:val="24"/>
          <w:szCs w:val="24"/>
        </w:rPr>
      </w:pPr>
    </w:p>
    <w:p w14:paraId="3069F7A3" w14:textId="47CFD3C5" w:rsidR="007F1A1A" w:rsidRPr="007C391F" w:rsidRDefault="00711792" w:rsidP="007C391F">
      <w:pPr>
        <w:shd w:val="clear" w:color="auto" w:fill="FFFFFF"/>
        <w:spacing w:before="0" w:line="360" w:lineRule="auto"/>
        <w:ind w:left="17"/>
        <w:rPr>
          <w:spacing w:val="-1"/>
          <w:sz w:val="24"/>
          <w:szCs w:val="24"/>
        </w:rPr>
      </w:pPr>
      <w:r>
        <w:rPr>
          <w:spacing w:val="-1"/>
          <w:sz w:val="24"/>
          <w:szCs w:val="24"/>
        </w:rPr>
        <w:br w:type="page"/>
      </w:r>
    </w:p>
    <w:p w14:paraId="6C4DFDB5" w14:textId="77777777" w:rsidR="007F1A1A" w:rsidRPr="007C391F" w:rsidRDefault="007F1A1A" w:rsidP="007C391F">
      <w:pPr>
        <w:shd w:val="clear" w:color="auto" w:fill="FFFFFF"/>
        <w:spacing w:before="0" w:line="360" w:lineRule="auto"/>
        <w:ind w:left="17"/>
        <w:rPr>
          <w:spacing w:val="-1"/>
          <w:sz w:val="24"/>
          <w:szCs w:val="24"/>
        </w:rPr>
      </w:pPr>
    </w:p>
    <w:p w14:paraId="63EFFA7B" w14:textId="0CED8441" w:rsidR="007F1A1A" w:rsidRPr="007C391F" w:rsidRDefault="007F1A1A" w:rsidP="00517B4E">
      <w:pPr>
        <w:shd w:val="clear" w:color="auto" w:fill="FFFFFF"/>
        <w:spacing w:before="0" w:line="360" w:lineRule="auto"/>
        <w:rPr>
          <w:spacing w:val="-1"/>
          <w:sz w:val="24"/>
          <w:szCs w:val="24"/>
        </w:rPr>
      </w:pPr>
      <w:r w:rsidRPr="007C391F">
        <w:rPr>
          <w:spacing w:val="-1"/>
          <w:sz w:val="24"/>
          <w:szCs w:val="24"/>
        </w:rPr>
        <w:t xml:space="preserve">Załącznik do Regulaminu Komisji Oceny Wniosków </w:t>
      </w:r>
    </w:p>
    <w:p w14:paraId="3F3DE1AA" w14:textId="77777777" w:rsidR="0090671D" w:rsidRPr="007C391F" w:rsidRDefault="0090671D" w:rsidP="007C391F">
      <w:pPr>
        <w:tabs>
          <w:tab w:val="left" w:pos="0"/>
        </w:tabs>
        <w:autoSpaceDE w:val="0"/>
        <w:autoSpaceDN w:val="0"/>
        <w:adjustRightInd w:val="0"/>
        <w:spacing w:before="0" w:line="360" w:lineRule="auto"/>
        <w:rPr>
          <w:b/>
          <w:sz w:val="24"/>
          <w:szCs w:val="24"/>
          <w:lang w:eastAsia="pl-PL"/>
        </w:rPr>
      </w:pPr>
    </w:p>
    <w:p w14:paraId="4406FEB0" w14:textId="3439A07C" w:rsidR="0090671D" w:rsidRPr="007C391F" w:rsidRDefault="0090671D" w:rsidP="00857ABB">
      <w:pPr>
        <w:pStyle w:val="UNIA"/>
        <w:rPr>
          <w:vertAlign w:val="superscript"/>
        </w:rPr>
      </w:pPr>
      <w:r w:rsidRPr="007C391F">
        <w:t>OŚWIADCZENIE  EKSPERTA O BEZSTRONNOŚCI</w:t>
      </w:r>
    </w:p>
    <w:p w14:paraId="5B658E29" w14:textId="77777777" w:rsidR="0090671D" w:rsidRPr="007C391F" w:rsidRDefault="0090671D" w:rsidP="007C391F">
      <w:pPr>
        <w:tabs>
          <w:tab w:val="left" w:pos="0"/>
        </w:tabs>
        <w:autoSpaceDE w:val="0"/>
        <w:autoSpaceDN w:val="0"/>
        <w:adjustRightInd w:val="0"/>
        <w:spacing w:before="0" w:line="360" w:lineRule="auto"/>
        <w:rPr>
          <w:sz w:val="24"/>
          <w:szCs w:val="24"/>
          <w:vertAlign w:val="superscript"/>
        </w:rPr>
      </w:pPr>
    </w:p>
    <w:p w14:paraId="620BAE22" w14:textId="77777777" w:rsidR="0090671D" w:rsidRPr="007C391F" w:rsidRDefault="0090671D" w:rsidP="007C391F">
      <w:pPr>
        <w:tabs>
          <w:tab w:val="left" w:pos="0"/>
        </w:tabs>
        <w:autoSpaceDE w:val="0"/>
        <w:autoSpaceDN w:val="0"/>
        <w:adjustRightInd w:val="0"/>
        <w:spacing w:before="0" w:line="360" w:lineRule="auto"/>
        <w:rPr>
          <w:sz w:val="24"/>
          <w:szCs w:val="24"/>
          <w:vertAlign w:val="superscript"/>
        </w:rPr>
      </w:pPr>
    </w:p>
    <w:p w14:paraId="75243620" w14:textId="436D49C4" w:rsidR="0090671D" w:rsidRPr="007C391F" w:rsidRDefault="0090671D" w:rsidP="007C391F">
      <w:pPr>
        <w:spacing w:before="0" w:line="360" w:lineRule="auto"/>
        <w:rPr>
          <w:sz w:val="24"/>
          <w:szCs w:val="24"/>
        </w:rPr>
      </w:pPr>
      <w:r w:rsidRPr="007C391F">
        <w:rPr>
          <w:sz w:val="24"/>
          <w:szCs w:val="24"/>
        </w:rPr>
        <w:t>Imię i nazwisko eksperta …………………………………………………………………………………………………</w:t>
      </w:r>
    </w:p>
    <w:p w14:paraId="578B61C2" w14:textId="52B3AB9C" w:rsidR="0090671D" w:rsidRPr="007C391F" w:rsidRDefault="0090671D" w:rsidP="007C391F">
      <w:pPr>
        <w:spacing w:before="0" w:line="360" w:lineRule="auto"/>
        <w:rPr>
          <w:sz w:val="24"/>
          <w:szCs w:val="24"/>
        </w:rPr>
      </w:pPr>
      <w:r w:rsidRPr="007C391F">
        <w:rPr>
          <w:sz w:val="24"/>
          <w:szCs w:val="24"/>
        </w:rPr>
        <w:t>Numer konkursu zamkniętego: …………</w:t>
      </w:r>
      <w:r w:rsidRPr="00517B4E">
        <w:rPr>
          <w:sz w:val="24"/>
          <w:szCs w:val="24"/>
        </w:rPr>
        <w:t>..</w:t>
      </w:r>
      <w:r w:rsidRPr="00517B4E">
        <w:rPr>
          <w:snapToGrid w:val="0"/>
          <w:color w:val="000000"/>
          <w:sz w:val="24"/>
          <w:szCs w:val="24"/>
        </w:rPr>
        <w:t>(termin naboru ………...)</w:t>
      </w:r>
    </w:p>
    <w:p w14:paraId="19323C20" w14:textId="77777777" w:rsidR="0090671D" w:rsidRPr="007C391F" w:rsidRDefault="0090671D" w:rsidP="007C391F">
      <w:pPr>
        <w:spacing w:before="0" w:line="360" w:lineRule="auto"/>
        <w:rPr>
          <w:sz w:val="24"/>
          <w:szCs w:val="24"/>
        </w:rPr>
      </w:pPr>
    </w:p>
    <w:p w14:paraId="2E309D08" w14:textId="13BBB9DA" w:rsidR="0090671D" w:rsidRPr="007C391F" w:rsidRDefault="0090671D" w:rsidP="007C391F">
      <w:pPr>
        <w:spacing w:before="0" w:line="360" w:lineRule="auto"/>
        <w:rPr>
          <w:sz w:val="24"/>
          <w:szCs w:val="24"/>
        </w:rPr>
      </w:pPr>
      <w:r w:rsidRPr="007C391F">
        <w:rPr>
          <w:sz w:val="24"/>
          <w:szCs w:val="24"/>
        </w:rPr>
        <w:t xml:space="preserve">Oświadczenie odnosi się do relacji eksperta z wszystkimi wnioskodawcami biorącymi udział w </w:t>
      </w:r>
      <w:r w:rsidR="00E4419B" w:rsidRPr="007C391F">
        <w:rPr>
          <w:sz w:val="24"/>
          <w:szCs w:val="24"/>
        </w:rPr>
        <w:t>konkursie (naborze wniosków o udzielenie wsparcia finansowego na rozpoczęcie działalności gospodarczej)</w:t>
      </w:r>
      <w:r w:rsidRPr="007C391F">
        <w:rPr>
          <w:sz w:val="24"/>
          <w:szCs w:val="24"/>
        </w:rPr>
        <w:t>.</w:t>
      </w:r>
    </w:p>
    <w:p w14:paraId="27BEC40D" w14:textId="77777777" w:rsidR="0090671D" w:rsidRPr="007C391F" w:rsidRDefault="0090671D" w:rsidP="007C391F">
      <w:pPr>
        <w:spacing w:before="0" w:line="360" w:lineRule="auto"/>
        <w:rPr>
          <w:sz w:val="24"/>
          <w:szCs w:val="24"/>
        </w:rPr>
      </w:pPr>
      <w:r w:rsidRPr="007C391F">
        <w:rPr>
          <w:sz w:val="24"/>
          <w:szCs w:val="24"/>
        </w:rPr>
        <w:t xml:space="preserve"> </w:t>
      </w:r>
    </w:p>
    <w:p w14:paraId="5C73DE2B" w14:textId="0DA25ABF" w:rsidR="0090671D" w:rsidRPr="007C391F" w:rsidRDefault="0090671D" w:rsidP="007C391F">
      <w:pPr>
        <w:spacing w:before="0" w:line="360" w:lineRule="auto"/>
        <w:rPr>
          <w:b/>
          <w:sz w:val="24"/>
          <w:szCs w:val="24"/>
        </w:rPr>
      </w:pPr>
      <w:r w:rsidRPr="007C391F">
        <w:rPr>
          <w:b/>
          <w:sz w:val="24"/>
          <w:szCs w:val="24"/>
        </w:rPr>
        <w:t>POUCZENIE: Oświadczenie w zakresie pkt 1) jest składane pod rygorem odpowiedzialności karnej za składanie fałszywych zeznań, zgodnie z art. 85 ust. 1 i 2 ustawy z dnia 28 kwietnia 2022 r. o zasadach realizacji zadań finansowanych ze środków europejskich w perspektywie finansowej 2021-2027 (Dz.U. z 2022 r., poz. 1079) w zw. z art. 233 § 6 ustawy z dnia 6 czerwca 1997 r. – Kodeks karny (tj. Dz. U. z 2024 r., poz. 17).</w:t>
      </w:r>
    </w:p>
    <w:p w14:paraId="641F0158" w14:textId="77777777" w:rsidR="0090671D" w:rsidRPr="007C391F" w:rsidRDefault="0090671D" w:rsidP="007C391F">
      <w:pPr>
        <w:spacing w:before="0" w:line="360" w:lineRule="auto"/>
        <w:rPr>
          <w:sz w:val="24"/>
          <w:szCs w:val="24"/>
        </w:rPr>
      </w:pPr>
    </w:p>
    <w:p w14:paraId="14837220" w14:textId="77777777" w:rsidR="0090671D" w:rsidRPr="007C391F" w:rsidRDefault="0090671D" w:rsidP="007C391F">
      <w:pPr>
        <w:numPr>
          <w:ilvl w:val="0"/>
          <w:numId w:val="18"/>
        </w:numPr>
        <w:suppressAutoHyphens w:val="0"/>
        <w:spacing w:before="0" w:line="360" w:lineRule="auto"/>
        <w:rPr>
          <w:sz w:val="24"/>
          <w:szCs w:val="24"/>
        </w:rPr>
      </w:pPr>
      <w:r w:rsidRPr="007C391F">
        <w:rPr>
          <w:sz w:val="24"/>
          <w:szCs w:val="24"/>
        </w:rPr>
        <w:t xml:space="preserve">Oświadczam, że nie zachodzi żadna z okoliczności, o których mowa w art. 24 § 1 i 2 ustawy z dnia  14 czerwca 1960 r. - Kodeks postępowania administracyjnego (tj. Dz. U. z 2023 r., poz. 775 ze zm.), powodujących wyłączenie mnie z udziału w wyborze projektów w tym, że: </w:t>
      </w:r>
    </w:p>
    <w:p w14:paraId="3EE08DE4" w14:textId="552742D9" w:rsidR="0090671D" w:rsidRPr="007C391F" w:rsidRDefault="0090671D" w:rsidP="007C391F">
      <w:pPr>
        <w:numPr>
          <w:ilvl w:val="0"/>
          <w:numId w:val="19"/>
        </w:numPr>
        <w:suppressAutoHyphens w:val="0"/>
        <w:spacing w:before="0" w:line="360" w:lineRule="auto"/>
        <w:rPr>
          <w:sz w:val="24"/>
          <w:szCs w:val="24"/>
        </w:rPr>
      </w:pPr>
      <w:r w:rsidRPr="007C391F">
        <w:rPr>
          <w:sz w:val="24"/>
          <w:szCs w:val="24"/>
        </w:rPr>
        <w:t>nie jestem wnioskodawcą ani nie pozostaję i nie pozostawałem/-</w:t>
      </w:r>
      <w:proofErr w:type="spellStart"/>
      <w:r w:rsidRPr="007C391F">
        <w:rPr>
          <w:sz w:val="24"/>
          <w:szCs w:val="24"/>
        </w:rPr>
        <w:t>am</w:t>
      </w:r>
      <w:proofErr w:type="spellEnd"/>
      <w:r w:rsidRPr="007C391F">
        <w:rPr>
          <w:sz w:val="24"/>
          <w:szCs w:val="24"/>
        </w:rPr>
        <w:t xml:space="preserve">  w okresie jednego roku przed dniem złożenia oświadczenia z wnioskodawcami w takim stosunku prawnym lub faktycznym, że wynik oceny może mieć wpływ na moje prawa i obowiązki; </w:t>
      </w:r>
    </w:p>
    <w:p w14:paraId="47B04443" w14:textId="4EF12FD3" w:rsidR="0090671D" w:rsidRPr="007C391F" w:rsidRDefault="0090671D" w:rsidP="007C391F">
      <w:pPr>
        <w:numPr>
          <w:ilvl w:val="0"/>
          <w:numId w:val="19"/>
        </w:numPr>
        <w:suppressAutoHyphens w:val="0"/>
        <w:spacing w:before="0" w:line="360" w:lineRule="auto"/>
        <w:rPr>
          <w:sz w:val="24"/>
          <w:szCs w:val="24"/>
        </w:rPr>
      </w:pPr>
      <w:r w:rsidRPr="007C391F">
        <w:rPr>
          <w:sz w:val="24"/>
          <w:szCs w:val="24"/>
        </w:rPr>
        <w:t>nie pozostaję w związku małżeńskim, w stosunku pokrewieństwa lub powinowactwa do drugiego stopnia z wnioskodawcami lub członkami organów zarządzających lub organów nadzorczych wnioskodawcy lub wnioskodawców;</w:t>
      </w:r>
    </w:p>
    <w:p w14:paraId="50378F69" w14:textId="30EBA9A7" w:rsidR="0090671D" w:rsidRPr="007C391F" w:rsidRDefault="0090671D" w:rsidP="007C391F">
      <w:pPr>
        <w:numPr>
          <w:ilvl w:val="0"/>
          <w:numId w:val="19"/>
        </w:numPr>
        <w:suppressAutoHyphens w:val="0"/>
        <w:spacing w:before="0" w:line="360" w:lineRule="auto"/>
        <w:rPr>
          <w:sz w:val="24"/>
          <w:szCs w:val="24"/>
        </w:rPr>
      </w:pPr>
      <w:r w:rsidRPr="007C391F">
        <w:rPr>
          <w:sz w:val="24"/>
          <w:szCs w:val="24"/>
        </w:rPr>
        <w:t xml:space="preserve">nie jestem związany/-a z wnioskodawcami z tytułu przysposobienia, kurateli lub opieki; </w:t>
      </w:r>
    </w:p>
    <w:p w14:paraId="7E859D83" w14:textId="3B6317A8" w:rsidR="0090671D" w:rsidRPr="007C391F" w:rsidRDefault="0090671D" w:rsidP="007C391F">
      <w:pPr>
        <w:numPr>
          <w:ilvl w:val="0"/>
          <w:numId w:val="19"/>
        </w:numPr>
        <w:suppressAutoHyphens w:val="0"/>
        <w:spacing w:before="0" w:line="360" w:lineRule="auto"/>
        <w:rPr>
          <w:sz w:val="24"/>
          <w:szCs w:val="24"/>
        </w:rPr>
      </w:pPr>
      <w:r w:rsidRPr="007C391F">
        <w:rPr>
          <w:sz w:val="24"/>
          <w:szCs w:val="24"/>
        </w:rPr>
        <w:lastRenderedPageBreak/>
        <w:t xml:space="preserve">nie jestem przedstawicielem żadnego z wnioskodawców ani nie pozostaję </w:t>
      </w:r>
      <w:r w:rsidRPr="007C391F">
        <w:rPr>
          <w:sz w:val="24"/>
          <w:szCs w:val="24"/>
        </w:rPr>
        <w:br/>
        <w:t>w związku małżeńskim, w stosunku pokrewieństwa lub powinowactwa do drugiego stopnia  z przedstawicielem  żadnego z wnioskodawców, ani nie jestem związany/-a  z przedstawicielem  żadnego z wnioskodawców z tytułu przysposobienia, kurateli lub opieki;</w:t>
      </w:r>
    </w:p>
    <w:p w14:paraId="66F899C8" w14:textId="638F664A" w:rsidR="0090671D" w:rsidRPr="007C391F" w:rsidRDefault="0090671D" w:rsidP="007C391F">
      <w:pPr>
        <w:numPr>
          <w:ilvl w:val="0"/>
          <w:numId w:val="19"/>
        </w:numPr>
        <w:suppressAutoHyphens w:val="0"/>
        <w:spacing w:before="0" w:line="360" w:lineRule="auto"/>
        <w:rPr>
          <w:sz w:val="24"/>
          <w:szCs w:val="24"/>
        </w:rPr>
      </w:pPr>
      <w:r w:rsidRPr="007C391F">
        <w:rPr>
          <w:sz w:val="24"/>
          <w:szCs w:val="24"/>
        </w:rPr>
        <w:t>nie pozostaję z wnioskodawcami w stosunku podrzędności służbowej.</w:t>
      </w:r>
    </w:p>
    <w:p w14:paraId="6A307CC6" w14:textId="77777777" w:rsidR="0090671D" w:rsidRPr="007C391F" w:rsidRDefault="0090671D" w:rsidP="007C391F">
      <w:pPr>
        <w:spacing w:before="0" w:line="360" w:lineRule="auto"/>
        <w:rPr>
          <w:sz w:val="24"/>
          <w:szCs w:val="24"/>
        </w:rPr>
      </w:pPr>
    </w:p>
    <w:p w14:paraId="612FA014" w14:textId="27456F84" w:rsidR="0090671D" w:rsidRPr="007C391F" w:rsidRDefault="0090671D" w:rsidP="007C391F">
      <w:pPr>
        <w:spacing w:before="0" w:line="360" w:lineRule="auto"/>
        <w:ind w:left="360"/>
        <w:rPr>
          <w:sz w:val="24"/>
          <w:szCs w:val="24"/>
        </w:rPr>
      </w:pPr>
      <w:r w:rsidRPr="007C391F">
        <w:rPr>
          <w:sz w:val="24"/>
          <w:szCs w:val="24"/>
        </w:rPr>
        <w:t xml:space="preserve">Jestem świadomy/-a, że przesłanki wymienione w lit. b-d powyżej dotyczą także sytuacji, gdy ustało małżeństwo, kuratela, przysposobienie lub opieka. </w:t>
      </w:r>
    </w:p>
    <w:p w14:paraId="7B1D0B89" w14:textId="77777777" w:rsidR="0090671D" w:rsidRPr="007C391F" w:rsidRDefault="0090671D" w:rsidP="007C391F">
      <w:pPr>
        <w:spacing w:before="0" w:line="360" w:lineRule="auto"/>
        <w:ind w:left="360"/>
        <w:rPr>
          <w:sz w:val="24"/>
          <w:szCs w:val="24"/>
        </w:rPr>
      </w:pPr>
    </w:p>
    <w:p w14:paraId="0DD6F293" w14:textId="1E7878F9" w:rsidR="00095661" w:rsidRPr="00095661" w:rsidRDefault="0090671D" w:rsidP="007C391F">
      <w:pPr>
        <w:numPr>
          <w:ilvl w:val="0"/>
          <w:numId w:val="18"/>
        </w:numPr>
        <w:suppressAutoHyphens w:val="0"/>
        <w:spacing w:before="0" w:line="360" w:lineRule="auto"/>
        <w:rPr>
          <w:sz w:val="24"/>
          <w:szCs w:val="24"/>
        </w:rPr>
      </w:pPr>
      <w:r w:rsidRPr="007C391F">
        <w:rPr>
          <w:sz w:val="24"/>
          <w:szCs w:val="24"/>
        </w:rPr>
        <w:t xml:space="preserve">W przypadku powzięcia informacji o istnieniu jakiejkolwiek okoliczności mogącej budzić uzasadnione wątpliwości, co do mojej bezstronności w odniesieniu do ocenianych  wniosków  o dofinansowanie, zobowiązuję się do niezwłocznego jej zgłoszenia </w:t>
      </w:r>
      <w:r w:rsidR="00E4419B" w:rsidRPr="007C391F">
        <w:rPr>
          <w:sz w:val="24"/>
          <w:szCs w:val="24"/>
        </w:rPr>
        <w:t>Beneficjentowi (JMM Sp. z .o.)</w:t>
      </w:r>
      <w:r w:rsidRPr="007C391F">
        <w:rPr>
          <w:sz w:val="24"/>
          <w:szCs w:val="24"/>
        </w:rPr>
        <w:t>.</w:t>
      </w:r>
    </w:p>
    <w:p w14:paraId="65C01CB4" w14:textId="22B2C365" w:rsidR="0090671D" w:rsidRPr="007C391F" w:rsidRDefault="0090671D" w:rsidP="00095661">
      <w:pPr>
        <w:spacing w:before="1000" w:line="360" w:lineRule="auto"/>
        <w:rPr>
          <w:sz w:val="24"/>
          <w:szCs w:val="24"/>
        </w:rPr>
      </w:pPr>
      <w:r w:rsidRPr="007C391F">
        <w:rPr>
          <w:sz w:val="24"/>
          <w:szCs w:val="24"/>
        </w:rPr>
        <w:t xml:space="preserve">.......................................................,  dnia .............................. r.  </w:t>
      </w:r>
    </w:p>
    <w:p w14:paraId="161A08D3" w14:textId="77777777" w:rsidR="0090671D" w:rsidRPr="007C391F" w:rsidRDefault="0090671D" w:rsidP="007C391F">
      <w:pPr>
        <w:spacing w:before="0" w:line="360" w:lineRule="auto"/>
        <w:rPr>
          <w:sz w:val="24"/>
          <w:szCs w:val="24"/>
        </w:rPr>
      </w:pPr>
      <w:r w:rsidRPr="007C391F">
        <w:rPr>
          <w:sz w:val="24"/>
          <w:szCs w:val="24"/>
        </w:rPr>
        <w:t xml:space="preserve">(miejscowość)  </w:t>
      </w:r>
    </w:p>
    <w:p w14:paraId="7E8CF9F7" w14:textId="77777777" w:rsidR="0090671D" w:rsidRPr="007C391F" w:rsidRDefault="0090671D" w:rsidP="00095661">
      <w:pPr>
        <w:spacing w:before="1200" w:line="360" w:lineRule="auto"/>
        <w:rPr>
          <w:sz w:val="24"/>
          <w:szCs w:val="24"/>
        </w:rPr>
      </w:pPr>
      <w:r w:rsidRPr="007C391F">
        <w:rPr>
          <w:sz w:val="24"/>
          <w:szCs w:val="24"/>
        </w:rPr>
        <w:t xml:space="preserve">............................................................ </w:t>
      </w:r>
    </w:p>
    <w:p w14:paraId="015E708C" w14:textId="77777777" w:rsidR="0090671D" w:rsidRPr="007C391F" w:rsidRDefault="0090671D" w:rsidP="007C391F">
      <w:pPr>
        <w:spacing w:before="0" w:line="360" w:lineRule="auto"/>
        <w:rPr>
          <w:sz w:val="24"/>
          <w:szCs w:val="24"/>
        </w:rPr>
      </w:pPr>
      <w:r w:rsidRPr="007C391F">
        <w:rPr>
          <w:sz w:val="24"/>
          <w:szCs w:val="24"/>
        </w:rPr>
        <w:t>(podpis)</w:t>
      </w:r>
    </w:p>
    <w:p w14:paraId="1F10490F" w14:textId="77777777" w:rsidR="0090671D" w:rsidRPr="007C391F" w:rsidRDefault="0090671D" w:rsidP="007C391F">
      <w:pPr>
        <w:spacing w:before="0" w:line="360" w:lineRule="auto"/>
        <w:ind w:right="-136"/>
        <w:rPr>
          <w:sz w:val="24"/>
          <w:szCs w:val="24"/>
        </w:rPr>
      </w:pPr>
    </w:p>
    <w:p w14:paraId="4ECF7FA5" w14:textId="3F0F39CB" w:rsidR="0090671D" w:rsidRPr="007C391F" w:rsidRDefault="0090671D" w:rsidP="007C391F">
      <w:pPr>
        <w:spacing w:before="0" w:line="360" w:lineRule="auto"/>
        <w:ind w:right="-136"/>
        <w:rPr>
          <w:i/>
          <w:iCs/>
          <w:sz w:val="24"/>
          <w:szCs w:val="24"/>
        </w:rPr>
      </w:pPr>
      <w:r w:rsidRPr="007C391F">
        <w:rPr>
          <w:i/>
          <w:iCs/>
          <w:sz w:val="24"/>
          <w:szCs w:val="24"/>
        </w:rPr>
        <w:t xml:space="preserve">Załącznik. Lista wniosków o </w:t>
      </w:r>
      <w:r w:rsidR="00A5127A" w:rsidRPr="007C391F">
        <w:rPr>
          <w:i/>
          <w:iCs/>
          <w:sz w:val="24"/>
          <w:szCs w:val="24"/>
        </w:rPr>
        <w:t xml:space="preserve">przyznanie wsparcia na rozwój działalności gospodarczej </w:t>
      </w:r>
      <w:r w:rsidRPr="007C391F">
        <w:rPr>
          <w:i/>
          <w:iCs/>
          <w:sz w:val="24"/>
          <w:szCs w:val="24"/>
        </w:rPr>
        <w:t>podlegających ocenie wraz ze wskazaniem nazwy Wnioskodawc</w:t>
      </w:r>
      <w:r w:rsidR="00A5127A" w:rsidRPr="007C391F">
        <w:rPr>
          <w:i/>
          <w:iCs/>
          <w:sz w:val="24"/>
          <w:szCs w:val="24"/>
        </w:rPr>
        <w:t>ów</w:t>
      </w:r>
      <w:r w:rsidRPr="007C391F">
        <w:rPr>
          <w:i/>
          <w:iCs/>
          <w:sz w:val="24"/>
          <w:szCs w:val="24"/>
        </w:rPr>
        <w:t>.</w:t>
      </w:r>
    </w:p>
    <w:p w14:paraId="1AFA210D" w14:textId="53D1BFD5" w:rsidR="00A5127A" w:rsidRPr="007C391F" w:rsidRDefault="00A5127A" w:rsidP="00857ABB">
      <w:pPr>
        <w:pStyle w:val="UNIA"/>
        <w:rPr>
          <w:vertAlign w:val="superscript"/>
        </w:rPr>
      </w:pPr>
      <w:r w:rsidRPr="007C391F">
        <w:rPr>
          <w:i/>
          <w:iCs/>
          <w:spacing w:val="-1"/>
          <w:u w:val="single"/>
        </w:rPr>
        <w:br w:type="page"/>
      </w:r>
      <w:r w:rsidRPr="007C391F">
        <w:lastRenderedPageBreak/>
        <w:t>OŚWIADCZENIE  EKSPERTA O POUFNOŚCI</w:t>
      </w:r>
    </w:p>
    <w:p w14:paraId="08D2B569" w14:textId="77777777" w:rsidR="00A5127A" w:rsidRPr="007C391F" w:rsidRDefault="00A5127A" w:rsidP="007C391F">
      <w:pPr>
        <w:tabs>
          <w:tab w:val="left" w:pos="0"/>
        </w:tabs>
        <w:autoSpaceDE w:val="0"/>
        <w:autoSpaceDN w:val="0"/>
        <w:adjustRightInd w:val="0"/>
        <w:spacing w:before="0" w:line="360" w:lineRule="auto"/>
        <w:rPr>
          <w:sz w:val="24"/>
          <w:szCs w:val="24"/>
          <w:vertAlign w:val="superscript"/>
        </w:rPr>
      </w:pPr>
    </w:p>
    <w:p w14:paraId="16862DC7" w14:textId="77777777" w:rsidR="00A5127A" w:rsidRPr="007C391F" w:rsidRDefault="00A5127A" w:rsidP="007C391F">
      <w:pPr>
        <w:tabs>
          <w:tab w:val="left" w:pos="0"/>
        </w:tabs>
        <w:autoSpaceDE w:val="0"/>
        <w:autoSpaceDN w:val="0"/>
        <w:adjustRightInd w:val="0"/>
        <w:spacing w:before="0" w:line="360" w:lineRule="auto"/>
        <w:rPr>
          <w:sz w:val="24"/>
          <w:szCs w:val="24"/>
          <w:vertAlign w:val="superscript"/>
        </w:rPr>
      </w:pPr>
    </w:p>
    <w:p w14:paraId="3496DA59" w14:textId="01CE2169" w:rsidR="00A5127A" w:rsidRPr="007C391F" w:rsidRDefault="00A5127A" w:rsidP="007C391F">
      <w:pPr>
        <w:spacing w:before="0" w:line="360" w:lineRule="auto"/>
        <w:rPr>
          <w:sz w:val="24"/>
          <w:szCs w:val="24"/>
        </w:rPr>
      </w:pPr>
      <w:r w:rsidRPr="007C391F">
        <w:rPr>
          <w:sz w:val="24"/>
          <w:szCs w:val="24"/>
        </w:rPr>
        <w:t>Imię i nazwisko eksperta …………………………………………………………………………………………………</w:t>
      </w:r>
    </w:p>
    <w:p w14:paraId="1A4364DF" w14:textId="5188C535" w:rsidR="00A5127A" w:rsidRPr="007C391F" w:rsidRDefault="00A5127A" w:rsidP="007C391F">
      <w:pPr>
        <w:spacing w:before="0" w:line="360" w:lineRule="auto"/>
        <w:rPr>
          <w:sz w:val="24"/>
          <w:szCs w:val="24"/>
        </w:rPr>
      </w:pPr>
      <w:r w:rsidRPr="007C391F">
        <w:rPr>
          <w:sz w:val="24"/>
          <w:szCs w:val="24"/>
        </w:rPr>
        <w:t>Numer konkursu zamkniętego:</w:t>
      </w:r>
      <w:r w:rsidR="00517B4E">
        <w:rPr>
          <w:sz w:val="24"/>
          <w:szCs w:val="24"/>
        </w:rPr>
        <w:t xml:space="preserve"> </w:t>
      </w:r>
      <w:r w:rsidRPr="007C391F">
        <w:rPr>
          <w:sz w:val="24"/>
          <w:szCs w:val="24"/>
        </w:rPr>
        <w:t>…………</w:t>
      </w:r>
      <w:r w:rsidRPr="00517B4E">
        <w:rPr>
          <w:sz w:val="24"/>
          <w:szCs w:val="24"/>
        </w:rPr>
        <w:t>..</w:t>
      </w:r>
      <w:r w:rsidRPr="00517B4E">
        <w:rPr>
          <w:snapToGrid w:val="0"/>
          <w:color w:val="000000"/>
          <w:sz w:val="24"/>
          <w:szCs w:val="24"/>
        </w:rPr>
        <w:t>(termin naboru ………...)</w:t>
      </w:r>
    </w:p>
    <w:p w14:paraId="26817F01" w14:textId="77777777" w:rsidR="00A5127A" w:rsidRPr="007C391F" w:rsidRDefault="00A5127A" w:rsidP="007C391F">
      <w:pPr>
        <w:spacing w:before="0" w:line="360" w:lineRule="auto"/>
        <w:rPr>
          <w:sz w:val="24"/>
          <w:szCs w:val="24"/>
        </w:rPr>
      </w:pPr>
    </w:p>
    <w:p w14:paraId="7D989C79" w14:textId="77777777" w:rsidR="00A5127A" w:rsidRPr="007C391F" w:rsidRDefault="00A5127A" w:rsidP="007C391F">
      <w:pPr>
        <w:spacing w:before="0" w:line="360" w:lineRule="auto"/>
        <w:rPr>
          <w:color w:val="FF0000"/>
          <w:sz w:val="24"/>
          <w:szCs w:val="24"/>
        </w:rPr>
      </w:pPr>
      <w:r w:rsidRPr="007C391F">
        <w:rPr>
          <w:sz w:val="24"/>
          <w:szCs w:val="24"/>
        </w:rPr>
        <w:t xml:space="preserve">Oświadczam, że zobowiązuję się do zachowania w tajemnicy wszystkich informacji </w:t>
      </w:r>
      <w:r w:rsidRPr="007C391F">
        <w:rPr>
          <w:sz w:val="24"/>
          <w:szCs w:val="24"/>
        </w:rPr>
        <w:br/>
        <w:t xml:space="preserve">i dokumentów przedstawionych przez wnioskodawców, które mi ujawniono oraz dokumentów, które zostały przeze mnie sporządzone w trakcie postępowania zawierających takie informacje. </w:t>
      </w:r>
    </w:p>
    <w:p w14:paraId="0496AA90" w14:textId="77777777" w:rsidR="00A5127A" w:rsidRPr="007C391F" w:rsidRDefault="00A5127A" w:rsidP="00095661">
      <w:pPr>
        <w:spacing w:before="1200" w:line="360" w:lineRule="auto"/>
        <w:rPr>
          <w:sz w:val="24"/>
          <w:szCs w:val="24"/>
          <w:lang w:eastAsia="pl-PL"/>
        </w:rPr>
      </w:pPr>
      <w:r w:rsidRPr="007C391F">
        <w:rPr>
          <w:sz w:val="24"/>
          <w:szCs w:val="24"/>
          <w:lang w:eastAsia="pl-PL"/>
        </w:rPr>
        <w:t xml:space="preserve">.......................................................,   dnia .............................. r. </w:t>
      </w:r>
    </w:p>
    <w:p w14:paraId="231A0BBD" w14:textId="5ADF5182" w:rsidR="00A5127A" w:rsidRPr="007C391F" w:rsidRDefault="00A5127A" w:rsidP="007C391F">
      <w:pPr>
        <w:spacing w:before="0" w:line="360" w:lineRule="auto"/>
        <w:rPr>
          <w:sz w:val="24"/>
          <w:szCs w:val="24"/>
          <w:lang w:eastAsia="pl-PL"/>
        </w:rPr>
      </w:pPr>
      <w:r w:rsidRPr="007C391F">
        <w:rPr>
          <w:sz w:val="24"/>
          <w:szCs w:val="24"/>
          <w:lang w:eastAsia="pl-PL"/>
        </w:rPr>
        <w:t>(miejscowość)</w:t>
      </w:r>
    </w:p>
    <w:p w14:paraId="3C9361D1" w14:textId="77777777" w:rsidR="00A5127A" w:rsidRPr="007C391F" w:rsidRDefault="00A5127A" w:rsidP="00095661">
      <w:pPr>
        <w:spacing w:before="1200" w:line="360" w:lineRule="auto"/>
        <w:rPr>
          <w:sz w:val="24"/>
          <w:szCs w:val="24"/>
          <w:lang w:eastAsia="pl-PL"/>
        </w:rPr>
      </w:pPr>
      <w:r w:rsidRPr="007C391F">
        <w:rPr>
          <w:sz w:val="24"/>
          <w:szCs w:val="24"/>
          <w:lang w:eastAsia="pl-PL"/>
        </w:rPr>
        <w:t xml:space="preserve">............................................................ </w:t>
      </w:r>
    </w:p>
    <w:p w14:paraId="7D1C7234" w14:textId="77777777" w:rsidR="00A5127A" w:rsidRPr="007C391F" w:rsidRDefault="00A5127A" w:rsidP="007C391F">
      <w:pPr>
        <w:spacing w:before="0" w:line="360" w:lineRule="auto"/>
        <w:rPr>
          <w:sz w:val="24"/>
          <w:szCs w:val="24"/>
          <w:lang w:eastAsia="pl-PL"/>
        </w:rPr>
      </w:pPr>
      <w:r w:rsidRPr="007C391F">
        <w:rPr>
          <w:sz w:val="24"/>
          <w:szCs w:val="24"/>
          <w:lang w:eastAsia="pl-PL"/>
        </w:rPr>
        <w:t>(podpis)</w:t>
      </w:r>
    </w:p>
    <w:p w14:paraId="0869398C" w14:textId="47562894" w:rsidR="007F1A1A" w:rsidRPr="007C391F" w:rsidRDefault="007F1A1A" w:rsidP="007C391F">
      <w:pPr>
        <w:shd w:val="clear" w:color="auto" w:fill="FFFFFF"/>
        <w:spacing w:before="0" w:line="360" w:lineRule="auto"/>
        <w:ind w:left="17"/>
        <w:rPr>
          <w:spacing w:val="-1"/>
          <w:sz w:val="24"/>
          <w:szCs w:val="24"/>
          <w:u w:val="single"/>
        </w:rPr>
      </w:pPr>
    </w:p>
    <w:p w14:paraId="3AE3E1C6" w14:textId="2C05E38A" w:rsidR="00C06432" w:rsidRPr="00857ABB" w:rsidRDefault="00A5127A" w:rsidP="00857ABB">
      <w:pPr>
        <w:pStyle w:val="UNIA2"/>
        <w:rPr>
          <w:lang w:eastAsia="pl-PL"/>
        </w:rPr>
      </w:pPr>
      <w:r w:rsidRPr="007C391F">
        <w:rPr>
          <w:spacing w:val="-1"/>
          <w:u w:val="single"/>
        </w:rPr>
        <w:br w:type="page"/>
      </w:r>
      <w:r w:rsidR="00C06432" w:rsidRPr="00857ABB">
        <w:lastRenderedPageBreak/>
        <w:t>OŚWIADCZENIE  EKSPERTA KOW O BRAKU KONFLIKTU INTERESÓW</w:t>
      </w:r>
    </w:p>
    <w:p w14:paraId="53593D13" w14:textId="77777777" w:rsidR="00C06432" w:rsidRPr="007C391F" w:rsidRDefault="00C06432" w:rsidP="007C391F">
      <w:pPr>
        <w:tabs>
          <w:tab w:val="left" w:pos="0"/>
        </w:tabs>
        <w:autoSpaceDE w:val="0"/>
        <w:autoSpaceDN w:val="0"/>
        <w:adjustRightInd w:val="0"/>
        <w:spacing w:before="0" w:line="360" w:lineRule="auto"/>
        <w:rPr>
          <w:sz w:val="24"/>
          <w:szCs w:val="24"/>
          <w:vertAlign w:val="superscript"/>
        </w:rPr>
      </w:pPr>
    </w:p>
    <w:p w14:paraId="3BA877B3" w14:textId="070259A0" w:rsidR="00C06432" w:rsidRPr="007C391F" w:rsidRDefault="00C06432" w:rsidP="007C391F">
      <w:pPr>
        <w:spacing w:before="0" w:line="360" w:lineRule="auto"/>
        <w:rPr>
          <w:sz w:val="24"/>
          <w:szCs w:val="24"/>
        </w:rPr>
      </w:pPr>
      <w:r w:rsidRPr="007C391F">
        <w:rPr>
          <w:sz w:val="24"/>
          <w:szCs w:val="24"/>
        </w:rPr>
        <w:t>Imię i nazwisko eksperta …………………………………………………………………………………………………</w:t>
      </w:r>
    </w:p>
    <w:p w14:paraId="4904EC49" w14:textId="0034FAAA" w:rsidR="00C06432" w:rsidRPr="00517B4E" w:rsidRDefault="00C06432" w:rsidP="007C391F">
      <w:pPr>
        <w:spacing w:before="0" w:line="360" w:lineRule="auto"/>
        <w:rPr>
          <w:sz w:val="24"/>
          <w:szCs w:val="24"/>
        </w:rPr>
      </w:pPr>
      <w:r w:rsidRPr="007C391F">
        <w:rPr>
          <w:sz w:val="24"/>
          <w:szCs w:val="24"/>
        </w:rPr>
        <w:t xml:space="preserve">Numer konkursu zamkniętego: </w:t>
      </w:r>
      <w:r w:rsidRPr="00517B4E">
        <w:rPr>
          <w:sz w:val="24"/>
          <w:szCs w:val="24"/>
        </w:rPr>
        <w:t>…………..</w:t>
      </w:r>
      <w:r w:rsidRPr="00517B4E">
        <w:rPr>
          <w:snapToGrid w:val="0"/>
          <w:color w:val="000000"/>
          <w:sz w:val="24"/>
          <w:szCs w:val="24"/>
        </w:rPr>
        <w:t>(termin naboru ………...)</w:t>
      </w:r>
    </w:p>
    <w:p w14:paraId="02BED1B5" w14:textId="77777777" w:rsidR="00C06432" w:rsidRPr="007C391F" w:rsidRDefault="00C06432" w:rsidP="007C391F">
      <w:pPr>
        <w:spacing w:before="0" w:line="360" w:lineRule="auto"/>
        <w:rPr>
          <w:sz w:val="24"/>
          <w:szCs w:val="24"/>
        </w:rPr>
      </w:pPr>
    </w:p>
    <w:p w14:paraId="6D7FBDC1" w14:textId="77777777" w:rsidR="00C06432" w:rsidRPr="007C391F" w:rsidRDefault="00C06432" w:rsidP="007C391F">
      <w:pPr>
        <w:spacing w:before="0" w:line="360" w:lineRule="auto"/>
        <w:rPr>
          <w:sz w:val="24"/>
          <w:szCs w:val="24"/>
        </w:rPr>
      </w:pPr>
    </w:p>
    <w:p w14:paraId="589F8D60" w14:textId="6C1D7160" w:rsidR="00C06432" w:rsidRPr="007C391F" w:rsidRDefault="00C06432" w:rsidP="007C391F">
      <w:pPr>
        <w:spacing w:before="0" w:line="360" w:lineRule="auto"/>
        <w:rPr>
          <w:sz w:val="24"/>
          <w:szCs w:val="24"/>
        </w:rPr>
      </w:pPr>
      <w:r w:rsidRPr="007C391F">
        <w:rPr>
          <w:sz w:val="24"/>
          <w:szCs w:val="24"/>
        </w:rPr>
        <w:t xml:space="preserve">Oświadczenie odnosi się do relacji członka KOW z wszystkimi </w:t>
      </w:r>
      <w:r w:rsidR="00517B4E">
        <w:rPr>
          <w:sz w:val="24"/>
          <w:szCs w:val="24"/>
        </w:rPr>
        <w:t>W</w:t>
      </w:r>
      <w:r w:rsidRPr="007C391F">
        <w:rPr>
          <w:sz w:val="24"/>
          <w:szCs w:val="24"/>
        </w:rPr>
        <w:t>nioskodawcami biorącymi udział w naborze / konkursie zamkniętym.</w:t>
      </w:r>
    </w:p>
    <w:p w14:paraId="7BFF7ACE" w14:textId="77777777" w:rsidR="00C06432" w:rsidRPr="007C391F" w:rsidRDefault="00C06432" w:rsidP="007C391F">
      <w:pPr>
        <w:spacing w:before="0" w:line="360" w:lineRule="auto"/>
        <w:rPr>
          <w:sz w:val="24"/>
          <w:szCs w:val="24"/>
        </w:rPr>
      </w:pPr>
      <w:r w:rsidRPr="007C391F">
        <w:rPr>
          <w:sz w:val="24"/>
          <w:szCs w:val="24"/>
        </w:rPr>
        <w:t xml:space="preserve"> </w:t>
      </w:r>
    </w:p>
    <w:p w14:paraId="1317365C" w14:textId="34B39227" w:rsidR="00C06432" w:rsidRPr="007C391F" w:rsidRDefault="00C06432" w:rsidP="007C391F">
      <w:pPr>
        <w:pStyle w:val="Default"/>
        <w:numPr>
          <w:ilvl w:val="0"/>
          <w:numId w:val="20"/>
        </w:numPr>
        <w:spacing w:line="360" w:lineRule="auto"/>
        <w:rPr>
          <w:rFonts w:ascii="Arial" w:eastAsia="Calibri" w:hAnsi="Arial" w:cs="Arial"/>
          <w:lang w:eastAsia="en-US"/>
        </w:rPr>
      </w:pPr>
      <w:r w:rsidRPr="007C391F">
        <w:rPr>
          <w:rFonts w:ascii="Arial" w:hAnsi="Arial" w:cs="Arial"/>
        </w:rPr>
        <w:t xml:space="preserve">Zapoznałem się z treścią dokumentu Komisji Europejskiej pn. </w:t>
      </w:r>
      <w:r w:rsidRPr="007C391F">
        <w:rPr>
          <w:rFonts w:ascii="Arial" w:hAnsi="Arial" w:cs="Arial"/>
          <w:i/>
        </w:rPr>
        <w:t xml:space="preserve">Wytyczne dotyczące unikania konfliktu interesów i zarządzania takimi konfliktami na podstawie rozporządzenia finansowego (2021/C121/01) </w:t>
      </w:r>
      <w:r w:rsidRPr="007C391F">
        <w:rPr>
          <w:rFonts w:ascii="Arial" w:hAnsi="Arial" w:cs="Arial"/>
        </w:rPr>
        <w:t xml:space="preserve">i oświadczam, że </w:t>
      </w:r>
      <w:r w:rsidRPr="007C391F">
        <w:rPr>
          <w:rFonts w:ascii="Arial" w:eastAsia="Calibri" w:hAnsi="Arial" w:cs="Arial"/>
          <w:lang w:eastAsia="en-US"/>
        </w:rPr>
        <w:t xml:space="preserve">według mojej wiedzy w stosunku do Wnioskodawców nie zachodzi i w okresie ostatniego roku przed dniem złożenia oświadczenia nie zachodził konflikt interesu, o którym mowa w art. 61 Rozporządzenia Parlamentu Europejskiego i Rady nr 2018/1046 z dnia 18 lipca 2018 r. </w:t>
      </w:r>
      <w:r w:rsidRPr="007C391F">
        <w:rPr>
          <w:rFonts w:ascii="Arial" w:hAnsi="Arial" w:cs="Arial"/>
          <w:bCs/>
          <w:color w:val="333333"/>
          <w:shd w:val="clear" w:color="auto" w:fill="FFFFFF"/>
        </w:rPr>
        <w:t xml:space="preserve">w </w:t>
      </w:r>
      <w:r w:rsidRPr="00711792">
        <w:rPr>
          <w:rFonts w:ascii="Arial" w:eastAsia="Calibri" w:hAnsi="Arial" w:cs="Arial"/>
          <w:lang w:eastAsia="en-US"/>
        </w:rPr>
        <w:t xml:space="preserve">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711792">
        <w:rPr>
          <w:rFonts w:ascii="Arial" w:eastAsia="Calibri" w:hAnsi="Arial" w:cs="Arial"/>
          <w:lang w:eastAsia="en-US"/>
        </w:rPr>
        <w:t>Euratom</w:t>
      </w:r>
      <w:proofErr w:type="spellEnd"/>
      <w:r w:rsidRPr="00711792">
        <w:rPr>
          <w:rFonts w:ascii="Arial" w:eastAsia="Calibri" w:hAnsi="Arial" w:cs="Arial"/>
          <w:lang w:eastAsia="en-US"/>
        </w:rPr>
        <w:t>) nr 966/2012</w:t>
      </w:r>
      <w:r w:rsidRPr="007C391F">
        <w:rPr>
          <w:rFonts w:ascii="Arial" w:eastAsia="Calibri" w:hAnsi="Arial" w:cs="Arial"/>
          <w:lang w:eastAsia="en-US"/>
        </w:rPr>
        <w:t xml:space="preserve">, który stanowi że: </w:t>
      </w:r>
    </w:p>
    <w:p w14:paraId="7C8D3545" w14:textId="77777777" w:rsidR="00C06432" w:rsidRPr="007C391F" w:rsidRDefault="00C06432" w:rsidP="007C391F">
      <w:pPr>
        <w:pStyle w:val="Default"/>
        <w:numPr>
          <w:ilvl w:val="0"/>
          <w:numId w:val="21"/>
        </w:numPr>
        <w:spacing w:line="360" w:lineRule="auto"/>
        <w:rPr>
          <w:rFonts w:ascii="Arial" w:eastAsia="Calibri" w:hAnsi="Arial" w:cs="Arial"/>
          <w:lang w:eastAsia="en-US"/>
        </w:rPr>
      </w:pPr>
      <w:r w:rsidRPr="007C391F">
        <w:rPr>
          <w:rFonts w:ascii="Arial" w:eastAsia="Calibri" w:hAnsi="Arial" w:cs="Arial"/>
          <w:lang w:eastAsia="en-US"/>
        </w:rPr>
        <w:t>„Podmiotom upoważnionym do działań finansowych w rozumieniu rozdziału 4 niniejszego tytułu oraz innym osobom, w tym również organom krajowym na dowolnym szczeblu, uczestniczącym w wykonaniu budżetu w ramach zarządzania   bezpośredniego, pośredniego i dzielonego, w tym również w odnośnych działaniach   przygotowawczych, a także w audycie lub kontroli, zakazuje się podejmowania jakichkolwiek działań, które mogą spowodować powstanie konfliktu ich interesów z interesami Unii. Podmioty te muszą również podejmować odpowiednie środki, aby zapobiegać powstaniu konfliktu interesów w ramach funkcji wchodzących w zakres ich odpowiedzialności oraz aby zareagować na sytuacje, które obiektywnie można postrzegać jako konflikt interesów.</w:t>
      </w:r>
    </w:p>
    <w:p w14:paraId="50418DB4" w14:textId="77777777" w:rsidR="00C06432" w:rsidRPr="007C391F" w:rsidRDefault="00C06432" w:rsidP="007C391F">
      <w:pPr>
        <w:pStyle w:val="Default"/>
        <w:numPr>
          <w:ilvl w:val="0"/>
          <w:numId w:val="21"/>
        </w:numPr>
        <w:spacing w:line="360" w:lineRule="auto"/>
        <w:rPr>
          <w:rFonts w:ascii="Arial" w:eastAsia="Calibri" w:hAnsi="Arial" w:cs="Arial"/>
          <w:lang w:eastAsia="en-US"/>
        </w:rPr>
      </w:pPr>
      <w:r w:rsidRPr="007C391F">
        <w:rPr>
          <w:rFonts w:ascii="Arial" w:eastAsia="Calibri" w:hAnsi="Arial" w:cs="Arial"/>
          <w:lang w:eastAsia="en-US"/>
        </w:rPr>
        <w:t xml:space="preserve">W przypadku gdy istnieje ryzyko konfliktu interesów w odniesieniu do członka personelu organu krajowego, dana osoba kieruje sprawę do </w:t>
      </w:r>
      <w:r w:rsidRPr="007C391F">
        <w:rPr>
          <w:rFonts w:ascii="Arial" w:eastAsia="Calibri" w:hAnsi="Arial" w:cs="Arial"/>
          <w:lang w:eastAsia="en-US"/>
        </w:rPr>
        <w:lastRenderedPageBreak/>
        <w:t>swojego przełożonego.  W przypadku gdy takie ryzyko istnieje w odniesieniu do pracowników objętych regulaminem pracowniczym, dana osoba kieruje sprawę do odpowiedniego delegowanego urzędnika zatwierdzającego. Odpowiedni przełożony lub delegowany urzędnik zatwierdzający potwierdzają na piśmie, czy stwierdzono konflikt interesów.  W razie stwierdzenia istnienia konfliktu interesów organ powołujący lub odpowiedni organ krajowy zapewniają, aby dana osoba zaprzestała jakichkolwiek działań w danej kwestii. Odpowiedni delegowany urzędnik zatwierdzający lub odpowiedni   organ krajowy zapewniają, aby wszelkie dalsze stosowne działania zostały podjęte  zgodnie z mającym zastosowanie prawem.</w:t>
      </w:r>
    </w:p>
    <w:p w14:paraId="7DE6131F" w14:textId="77777777" w:rsidR="00C06432" w:rsidRPr="007C391F" w:rsidRDefault="00C06432" w:rsidP="007C391F">
      <w:pPr>
        <w:pStyle w:val="Default"/>
        <w:numPr>
          <w:ilvl w:val="0"/>
          <w:numId w:val="21"/>
        </w:numPr>
        <w:spacing w:line="360" w:lineRule="auto"/>
        <w:rPr>
          <w:rFonts w:ascii="Arial" w:eastAsia="Calibri" w:hAnsi="Arial" w:cs="Arial"/>
          <w:lang w:eastAsia="en-US"/>
        </w:rPr>
      </w:pPr>
      <w:r w:rsidRPr="007C391F">
        <w:rPr>
          <w:rFonts w:ascii="Arial" w:eastAsia="Calibri" w:hAnsi="Arial" w:cs="Arial"/>
          <w:lang w:eastAsia="en-US"/>
        </w:rPr>
        <w:t xml:space="preserve">Do celów ust. 1 konflikt interesów istnieje wówczas, gdy bezstronne </w:t>
      </w:r>
      <w:r w:rsidRPr="007C391F">
        <w:rPr>
          <w:rFonts w:ascii="Arial" w:eastAsia="Calibri" w:hAnsi="Arial" w:cs="Arial"/>
          <w:lang w:eastAsia="en-US"/>
        </w:rPr>
        <w:br/>
        <w:t>i  obiektywne pełnienie funkcji podmiotu upoważnionego do działań finansowych lub innej osoby, o których mowa w ust. 1, jest zagrożone z uwagi na względy rodzinne, emocjonalne, sympatie polityczne lub związki z jakimkolwiek krajem, interes gospodarczy lub jakiekolwiek inne bezpośrednie lub pośrednie interesy osobiste”.</w:t>
      </w:r>
    </w:p>
    <w:p w14:paraId="7E787934" w14:textId="77777777" w:rsidR="00C06432" w:rsidRPr="007C391F" w:rsidRDefault="00C06432" w:rsidP="007C391F">
      <w:pPr>
        <w:pStyle w:val="Default"/>
        <w:spacing w:line="360" w:lineRule="auto"/>
        <w:rPr>
          <w:rFonts w:ascii="Arial" w:hAnsi="Arial" w:cs="Arial"/>
        </w:rPr>
      </w:pPr>
    </w:p>
    <w:p w14:paraId="6ECEC449" w14:textId="77777777" w:rsidR="00C06432" w:rsidRPr="007C391F" w:rsidRDefault="00C06432" w:rsidP="007C391F">
      <w:pPr>
        <w:numPr>
          <w:ilvl w:val="0"/>
          <w:numId w:val="20"/>
        </w:numPr>
        <w:suppressAutoHyphens w:val="0"/>
        <w:spacing w:before="0" w:line="360" w:lineRule="auto"/>
        <w:rPr>
          <w:sz w:val="24"/>
          <w:szCs w:val="24"/>
        </w:rPr>
      </w:pPr>
      <w:r w:rsidRPr="007C391F">
        <w:rPr>
          <w:sz w:val="24"/>
          <w:szCs w:val="24"/>
        </w:rPr>
        <w:t>Zobowiązuje się bezzwłocznie poinformować  instytucję organizującą postępowanie konkurencyjne o wszelkich okolicznościach mogących stanowić konflikt interesów lub mogących spowodować jego powstanie.</w:t>
      </w:r>
    </w:p>
    <w:p w14:paraId="0D4D233A" w14:textId="77777777" w:rsidR="00C06432" w:rsidRPr="007C391F" w:rsidRDefault="00C06432" w:rsidP="007C391F">
      <w:pPr>
        <w:spacing w:before="0" w:line="360" w:lineRule="auto"/>
        <w:rPr>
          <w:sz w:val="24"/>
          <w:szCs w:val="24"/>
        </w:rPr>
      </w:pPr>
    </w:p>
    <w:p w14:paraId="7A2AA10C" w14:textId="77777777" w:rsidR="00C06432" w:rsidRPr="007C391F" w:rsidRDefault="00C06432" w:rsidP="007C391F">
      <w:pPr>
        <w:spacing w:before="0" w:line="360" w:lineRule="auto"/>
        <w:rPr>
          <w:sz w:val="24"/>
          <w:szCs w:val="24"/>
        </w:rPr>
      </w:pPr>
      <w:r w:rsidRPr="007C391F">
        <w:rPr>
          <w:sz w:val="24"/>
          <w:szCs w:val="24"/>
        </w:rPr>
        <w:t xml:space="preserve">......................................................., dnia   …………………………….. r. </w:t>
      </w:r>
    </w:p>
    <w:p w14:paraId="51162E21" w14:textId="3602CFAD" w:rsidR="00C06432" w:rsidRPr="007C391F" w:rsidRDefault="00C06432" w:rsidP="007C391F">
      <w:pPr>
        <w:spacing w:before="0" w:line="360" w:lineRule="auto"/>
        <w:rPr>
          <w:sz w:val="24"/>
          <w:szCs w:val="24"/>
        </w:rPr>
      </w:pPr>
      <w:r w:rsidRPr="007C391F">
        <w:rPr>
          <w:sz w:val="24"/>
          <w:szCs w:val="24"/>
        </w:rPr>
        <w:t xml:space="preserve">(miejscowość)  </w:t>
      </w:r>
    </w:p>
    <w:p w14:paraId="5AF48546" w14:textId="77777777" w:rsidR="00C06432" w:rsidRPr="007C391F" w:rsidRDefault="00C06432" w:rsidP="00095661">
      <w:pPr>
        <w:spacing w:before="1000" w:line="360" w:lineRule="auto"/>
        <w:rPr>
          <w:sz w:val="24"/>
          <w:szCs w:val="24"/>
        </w:rPr>
      </w:pPr>
      <w:r w:rsidRPr="007C391F">
        <w:rPr>
          <w:sz w:val="24"/>
          <w:szCs w:val="24"/>
        </w:rPr>
        <w:t xml:space="preserve">............................................................ </w:t>
      </w:r>
    </w:p>
    <w:p w14:paraId="71A9ADBC" w14:textId="77777777" w:rsidR="00C06432" w:rsidRPr="007C391F" w:rsidRDefault="00C06432" w:rsidP="007C391F">
      <w:pPr>
        <w:spacing w:before="0" w:line="360" w:lineRule="auto"/>
        <w:rPr>
          <w:sz w:val="24"/>
          <w:szCs w:val="24"/>
        </w:rPr>
      </w:pPr>
      <w:r w:rsidRPr="007C391F">
        <w:rPr>
          <w:sz w:val="24"/>
          <w:szCs w:val="24"/>
        </w:rPr>
        <w:t>(podpis)</w:t>
      </w:r>
    </w:p>
    <w:p w14:paraId="157B074D" w14:textId="77777777" w:rsidR="00C06432" w:rsidRPr="007C391F" w:rsidRDefault="00C06432" w:rsidP="007C391F">
      <w:pPr>
        <w:spacing w:before="0" w:line="360" w:lineRule="auto"/>
        <w:ind w:right="-136"/>
        <w:rPr>
          <w:sz w:val="24"/>
          <w:szCs w:val="24"/>
        </w:rPr>
      </w:pPr>
    </w:p>
    <w:p w14:paraId="7E49801B" w14:textId="67BF7745" w:rsidR="007F1A1A" w:rsidRPr="007C391F" w:rsidRDefault="00C06432" w:rsidP="007C391F">
      <w:pPr>
        <w:spacing w:before="0" w:line="360" w:lineRule="auto"/>
        <w:ind w:right="-136"/>
        <w:rPr>
          <w:sz w:val="24"/>
          <w:szCs w:val="24"/>
        </w:rPr>
      </w:pPr>
      <w:r w:rsidRPr="007C391F">
        <w:rPr>
          <w:sz w:val="24"/>
          <w:szCs w:val="24"/>
        </w:rPr>
        <w:t>Załącznik. Lista wniosków o przyznanie wsparcia na rozwój działalności gospodarczej podlegających ocenie wraz ze wskazaniem nazwy Wnioskodawców.</w:t>
      </w:r>
    </w:p>
    <w:sectPr w:rsidR="007F1A1A" w:rsidRPr="007C391F" w:rsidSect="00BF684C">
      <w:headerReference w:type="default" r:id="rId9"/>
      <w:footerReference w:type="default" r:id="rId10"/>
      <w:pgSz w:w="11906" w:h="16838"/>
      <w:pgMar w:top="1418" w:right="1417" w:bottom="1276" w:left="1417" w:header="142"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A81BC" w14:textId="77777777" w:rsidR="00DF21A8" w:rsidRDefault="00DF21A8" w:rsidP="0062703C">
      <w:pPr>
        <w:spacing w:before="0" w:line="240" w:lineRule="auto"/>
      </w:pPr>
      <w:r>
        <w:separator/>
      </w:r>
    </w:p>
  </w:endnote>
  <w:endnote w:type="continuationSeparator" w:id="0">
    <w:p w14:paraId="02549F60" w14:textId="77777777" w:rsidR="00DF21A8" w:rsidRDefault="00DF21A8" w:rsidP="006270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4DCB9" w14:textId="77777777" w:rsidR="00CA1FEB" w:rsidRDefault="00CA1FEB">
    <w:pPr>
      <w:pStyle w:val="Stopka"/>
      <w:jc w:val="right"/>
    </w:pPr>
    <w:r>
      <w:t xml:space="preserve">Strona | </w:t>
    </w:r>
    <w:r>
      <w:fldChar w:fldCharType="begin"/>
    </w:r>
    <w:r>
      <w:instrText>PAGE   \* MERGEFORMAT</w:instrText>
    </w:r>
    <w:r>
      <w:fldChar w:fldCharType="separate"/>
    </w:r>
    <w:r w:rsidR="00857ABB">
      <w:rPr>
        <w:noProof/>
      </w:rPr>
      <w:t>11</w:t>
    </w:r>
    <w:r>
      <w:fldChar w:fldCharType="end"/>
    </w:r>
    <w:r>
      <w:t xml:space="preserve"> </w:t>
    </w:r>
  </w:p>
  <w:p w14:paraId="0375FF1D" w14:textId="0BAD1A41" w:rsidR="007F1A1A" w:rsidRPr="00CA1FEB" w:rsidRDefault="007F1A1A" w:rsidP="00CA1FEB">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D10F" w14:textId="77777777" w:rsidR="00DF21A8" w:rsidRDefault="00DF21A8" w:rsidP="0062703C">
      <w:pPr>
        <w:spacing w:before="0" w:line="240" w:lineRule="auto"/>
      </w:pPr>
      <w:r>
        <w:separator/>
      </w:r>
    </w:p>
  </w:footnote>
  <w:footnote w:type="continuationSeparator" w:id="0">
    <w:p w14:paraId="6683F249" w14:textId="77777777" w:rsidR="00DF21A8" w:rsidRDefault="00DF21A8" w:rsidP="006270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06DB" w14:textId="0045D4E3" w:rsidR="007F1A1A" w:rsidRDefault="00147B68" w:rsidP="00147B68">
    <w:pPr>
      <w:pStyle w:val="Nagwek"/>
      <w:ind w:hanging="709"/>
    </w:pPr>
    <w:r>
      <w:rPr>
        <w:noProof/>
        <w:lang w:eastAsia="pl-PL"/>
      </w:rPr>
      <w:drawing>
        <wp:inline distT="0" distB="0" distL="0" distR="0" wp14:anchorId="1204B161" wp14:editId="56389C99">
          <wp:extent cx="5760720" cy="491474"/>
          <wp:effectExtent l="0" t="0" r="0" b="0"/>
          <wp:docPr id="1" name="Obraz 1" descr="Nagłówek przedstawia 4 loogotypy, od lewej strony kolejno logotyp Funduszy Europejskich dla Małopolski, flaga RP z napisem Rzeczpospolita Polska, napis Dofinansowane przez Unię Europejską po prawej stronie napisu znajduje się flaga UE, po prawej stronie nagłówka znajduje się logotyp Województwa Małopolskiego - tęczowe góry z napisem MAŁOPOLSKA.&#10;" title="Logotyp promocyjny Funduszy Europejskich w województwie małopols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14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3DBE0F2C"/>
    <w:name w:val="WW8Num3"/>
    <w:lvl w:ilvl="0">
      <w:start w:val="3"/>
      <w:numFmt w:val="lowerLetter"/>
      <w:lvlText w:val="%1)"/>
      <w:lvlJc w:val="left"/>
      <w:pPr>
        <w:tabs>
          <w:tab w:val="num" w:pos="284"/>
        </w:tabs>
      </w:pPr>
      <w:rPr>
        <w:rFonts w:ascii="Calibri" w:hAnsi="Calibri" w:cs="Calibri" w:hint="default"/>
      </w:rPr>
    </w:lvl>
  </w:abstractNum>
  <w:abstractNum w:abstractNumId="1" w15:restartNumberingAfterBreak="0">
    <w:nsid w:val="00000004"/>
    <w:multiLevelType w:val="singleLevel"/>
    <w:tmpl w:val="6B04E106"/>
    <w:name w:val="WW8Num4"/>
    <w:lvl w:ilvl="0">
      <w:start w:val="1"/>
      <w:numFmt w:val="decimal"/>
      <w:lvlText w:val="%1."/>
      <w:lvlJc w:val="left"/>
      <w:pPr>
        <w:tabs>
          <w:tab w:val="num" w:pos="0"/>
        </w:tabs>
      </w:pPr>
      <w:rPr>
        <w:rFonts w:ascii="Arial" w:hAnsi="Arial" w:cs="Arial" w:hint="default"/>
      </w:rPr>
    </w:lvl>
  </w:abstractNum>
  <w:abstractNum w:abstractNumId="2" w15:restartNumberingAfterBreak="0">
    <w:nsid w:val="00000005"/>
    <w:multiLevelType w:val="singleLevel"/>
    <w:tmpl w:val="0B761726"/>
    <w:name w:val="WW8Num5"/>
    <w:lvl w:ilvl="0">
      <w:start w:val="1"/>
      <w:numFmt w:val="decimal"/>
      <w:lvlText w:val="%1."/>
      <w:lvlJc w:val="left"/>
      <w:pPr>
        <w:tabs>
          <w:tab w:val="num" w:pos="0"/>
        </w:tabs>
      </w:pPr>
      <w:rPr>
        <w:rFonts w:ascii="Calibri" w:hAnsi="Calibri" w:cs="Calibri" w:hint="default"/>
      </w:rPr>
    </w:lvl>
  </w:abstractNum>
  <w:abstractNum w:abstractNumId="3" w15:restartNumberingAfterBreak="0">
    <w:nsid w:val="00000007"/>
    <w:multiLevelType w:val="singleLevel"/>
    <w:tmpl w:val="CD90A088"/>
    <w:name w:val="WW8Num7"/>
    <w:lvl w:ilvl="0">
      <w:start w:val="1"/>
      <w:numFmt w:val="lowerLetter"/>
      <w:lvlText w:val="%1)"/>
      <w:lvlJc w:val="left"/>
      <w:pPr>
        <w:tabs>
          <w:tab w:val="num" w:pos="0"/>
        </w:tabs>
      </w:pPr>
      <w:rPr>
        <w:rFonts w:ascii="Calibri" w:hAnsi="Calibri" w:cs="Calibri" w:hint="default"/>
      </w:rPr>
    </w:lvl>
  </w:abstractNum>
  <w:abstractNum w:abstractNumId="4" w15:restartNumberingAfterBreak="0">
    <w:nsid w:val="0000000A"/>
    <w:multiLevelType w:val="singleLevel"/>
    <w:tmpl w:val="0E96EEB0"/>
    <w:name w:val="WW8Num10"/>
    <w:lvl w:ilvl="0">
      <w:start w:val="1"/>
      <w:numFmt w:val="lowerLetter"/>
      <w:lvlText w:val="%1)"/>
      <w:lvlJc w:val="left"/>
      <w:pPr>
        <w:tabs>
          <w:tab w:val="num" w:pos="0"/>
        </w:tabs>
      </w:pPr>
      <w:rPr>
        <w:rFonts w:ascii="Calibri" w:hAnsi="Calibri" w:cs="Calibri" w:hint="default"/>
      </w:rPr>
    </w:lvl>
  </w:abstractNum>
  <w:abstractNum w:abstractNumId="5" w15:restartNumberingAfterBreak="0">
    <w:nsid w:val="0000000B"/>
    <w:multiLevelType w:val="singleLevel"/>
    <w:tmpl w:val="27CABB3E"/>
    <w:name w:val="WW8Num11"/>
    <w:lvl w:ilvl="0">
      <w:start w:val="1"/>
      <w:numFmt w:val="lowerLetter"/>
      <w:lvlText w:val="%1)"/>
      <w:lvlJc w:val="left"/>
      <w:pPr>
        <w:tabs>
          <w:tab w:val="num" w:pos="0"/>
        </w:tabs>
      </w:pPr>
      <w:rPr>
        <w:rFonts w:ascii="Calibri" w:eastAsia="Times New Roman" w:hAnsi="Calibri" w:hint="default"/>
      </w:rPr>
    </w:lvl>
  </w:abstractNum>
  <w:abstractNum w:abstractNumId="6" w15:restartNumberingAfterBreak="0">
    <w:nsid w:val="0000000D"/>
    <w:multiLevelType w:val="singleLevel"/>
    <w:tmpl w:val="5C663620"/>
    <w:lvl w:ilvl="0">
      <w:start w:val="1"/>
      <w:numFmt w:val="decimal"/>
      <w:lvlText w:val="%1."/>
      <w:lvlJc w:val="left"/>
      <w:pPr>
        <w:tabs>
          <w:tab w:val="num" w:pos="0"/>
        </w:tabs>
      </w:pPr>
      <w:rPr>
        <w:rFonts w:ascii="Calibri" w:hAnsi="Calibri" w:cs="Calibri" w:hint="default"/>
      </w:rPr>
    </w:lvl>
  </w:abstractNum>
  <w:abstractNum w:abstractNumId="7" w15:restartNumberingAfterBreak="0">
    <w:nsid w:val="0BAD2B89"/>
    <w:multiLevelType w:val="hybridMultilevel"/>
    <w:tmpl w:val="D2188AF6"/>
    <w:lvl w:ilvl="0" w:tplc="94422468">
      <w:start w:val="10"/>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DA69B7"/>
    <w:multiLevelType w:val="hybridMultilevel"/>
    <w:tmpl w:val="9B3E38BA"/>
    <w:lvl w:ilvl="0" w:tplc="6F40718C">
      <w:start w:val="1"/>
      <w:numFmt w:val="decimal"/>
      <w:lvlText w:val="%1."/>
      <w:lvlJc w:val="left"/>
      <w:pPr>
        <w:tabs>
          <w:tab w:val="num" w:pos="528"/>
        </w:tabs>
        <w:ind w:left="528" w:hanging="360"/>
      </w:pPr>
      <w:rPr>
        <w:rFonts w:hint="default"/>
      </w:rPr>
    </w:lvl>
    <w:lvl w:ilvl="1" w:tplc="04150019">
      <w:start w:val="1"/>
      <w:numFmt w:val="lowerLetter"/>
      <w:lvlText w:val="%2."/>
      <w:lvlJc w:val="left"/>
      <w:pPr>
        <w:tabs>
          <w:tab w:val="num" w:pos="1248"/>
        </w:tabs>
        <w:ind w:left="1248" w:hanging="360"/>
      </w:pPr>
    </w:lvl>
    <w:lvl w:ilvl="2" w:tplc="0415001B">
      <w:start w:val="1"/>
      <w:numFmt w:val="lowerRoman"/>
      <w:lvlText w:val="%3."/>
      <w:lvlJc w:val="right"/>
      <w:pPr>
        <w:tabs>
          <w:tab w:val="num" w:pos="1968"/>
        </w:tabs>
        <w:ind w:left="1968" w:hanging="180"/>
      </w:pPr>
    </w:lvl>
    <w:lvl w:ilvl="3" w:tplc="0415000F">
      <w:start w:val="1"/>
      <w:numFmt w:val="decimal"/>
      <w:lvlText w:val="%4."/>
      <w:lvlJc w:val="left"/>
      <w:pPr>
        <w:tabs>
          <w:tab w:val="num" w:pos="2688"/>
        </w:tabs>
        <w:ind w:left="2688" w:hanging="360"/>
      </w:pPr>
    </w:lvl>
    <w:lvl w:ilvl="4" w:tplc="04150019">
      <w:start w:val="1"/>
      <w:numFmt w:val="lowerLetter"/>
      <w:lvlText w:val="%5."/>
      <w:lvlJc w:val="left"/>
      <w:pPr>
        <w:tabs>
          <w:tab w:val="num" w:pos="3408"/>
        </w:tabs>
        <w:ind w:left="3408" w:hanging="360"/>
      </w:pPr>
    </w:lvl>
    <w:lvl w:ilvl="5" w:tplc="0415001B">
      <w:start w:val="1"/>
      <w:numFmt w:val="lowerRoman"/>
      <w:lvlText w:val="%6."/>
      <w:lvlJc w:val="right"/>
      <w:pPr>
        <w:tabs>
          <w:tab w:val="num" w:pos="4128"/>
        </w:tabs>
        <w:ind w:left="4128" w:hanging="180"/>
      </w:pPr>
    </w:lvl>
    <w:lvl w:ilvl="6" w:tplc="0415000F">
      <w:start w:val="1"/>
      <w:numFmt w:val="decimal"/>
      <w:lvlText w:val="%7."/>
      <w:lvlJc w:val="left"/>
      <w:pPr>
        <w:tabs>
          <w:tab w:val="num" w:pos="4848"/>
        </w:tabs>
        <w:ind w:left="4848" w:hanging="360"/>
      </w:pPr>
    </w:lvl>
    <w:lvl w:ilvl="7" w:tplc="04150019">
      <w:start w:val="1"/>
      <w:numFmt w:val="lowerLetter"/>
      <w:lvlText w:val="%8."/>
      <w:lvlJc w:val="left"/>
      <w:pPr>
        <w:tabs>
          <w:tab w:val="num" w:pos="5568"/>
        </w:tabs>
        <w:ind w:left="5568" w:hanging="360"/>
      </w:pPr>
    </w:lvl>
    <w:lvl w:ilvl="8" w:tplc="0415001B">
      <w:start w:val="1"/>
      <w:numFmt w:val="lowerRoman"/>
      <w:lvlText w:val="%9."/>
      <w:lvlJc w:val="right"/>
      <w:pPr>
        <w:tabs>
          <w:tab w:val="num" w:pos="6288"/>
        </w:tabs>
        <w:ind w:left="6288" w:hanging="180"/>
      </w:pPr>
    </w:lvl>
  </w:abstractNum>
  <w:abstractNum w:abstractNumId="9" w15:restartNumberingAfterBreak="0">
    <w:nsid w:val="19406B6D"/>
    <w:multiLevelType w:val="hybridMultilevel"/>
    <w:tmpl w:val="16947CE6"/>
    <w:lvl w:ilvl="0" w:tplc="ECDC41A4">
      <w:start w:val="1"/>
      <w:numFmt w:val="decimal"/>
      <w:lvlText w:val="%1."/>
      <w:lvlJc w:val="left"/>
      <w:pPr>
        <w:ind w:left="360" w:hanging="360"/>
      </w:pPr>
      <w:rPr>
        <w:rFonts w:ascii="Arial"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0" w15:restartNumberingAfterBreak="0">
    <w:nsid w:val="1CC142AD"/>
    <w:multiLevelType w:val="hybridMultilevel"/>
    <w:tmpl w:val="8E8ACCA2"/>
    <w:lvl w:ilvl="0" w:tplc="773CD47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8502CD0"/>
    <w:multiLevelType w:val="hybridMultilevel"/>
    <w:tmpl w:val="E7F8960A"/>
    <w:lvl w:ilvl="0" w:tplc="36222F1E">
      <w:start w:val="1"/>
      <w:numFmt w:val="decimal"/>
      <w:lvlText w:val="%1."/>
      <w:lvlJc w:val="left"/>
      <w:pPr>
        <w:ind w:left="644" w:hanging="360"/>
      </w:pPr>
      <w:rPr>
        <w:rFonts w:hint="default"/>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12" w15:restartNumberingAfterBreak="0">
    <w:nsid w:val="3DF775F1"/>
    <w:multiLevelType w:val="hybridMultilevel"/>
    <w:tmpl w:val="F61AE948"/>
    <w:lvl w:ilvl="0" w:tplc="0415000F">
      <w:start w:val="1"/>
      <w:numFmt w:val="decimal"/>
      <w:lvlText w:val="%1."/>
      <w:lvlJc w:val="left"/>
      <w:pPr>
        <w:tabs>
          <w:tab w:val="num" w:pos="757"/>
        </w:tabs>
        <w:ind w:left="757" w:hanging="360"/>
      </w:pPr>
    </w:lvl>
    <w:lvl w:ilvl="1" w:tplc="04150019">
      <w:start w:val="1"/>
      <w:numFmt w:val="lowerLetter"/>
      <w:lvlText w:val="%2."/>
      <w:lvlJc w:val="left"/>
      <w:pPr>
        <w:tabs>
          <w:tab w:val="num" w:pos="1477"/>
        </w:tabs>
        <w:ind w:left="1477" w:hanging="360"/>
      </w:pPr>
    </w:lvl>
    <w:lvl w:ilvl="2" w:tplc="0415001B">
      <w:start w:val="1"/>
      <w:numFmt w:val="lowerRoman"/>
      <w:lvlText w:val="%3."/>
      <w:lvlJc w:val="right"/>
      <w:pPr>
        <w:tabs>
          <w:tab w:val="num" w:pos="2197"/>
        </w:tabs>
        <w:ind w:left="2197" w:hanging="180"/>
      </w:pPr>
    </w:lvl>
    <w:lvl w:ilvl="3" w:tplc="0415000F">
      <w:start w:val="1"/>
      <w:numFmt w:val="decimal"/>
      <w:lvlText w:val="%4."/>
      <w:lvlJc w:val="left"/>
      <w:pPr>
        <w:tabs>
          <w:tab w:val="num" w:pos="2917"/>
        </w:tabs>
        <w:ind w:left="2917" w:hanging="360"/>
      </w:pPr>
    </w:lvl>
    <w:lvl w:ilvl="4" w:tplc="04150019">
      <w:start w:val="1"/>
      <w:numFmt w:val="lowerLetter"/>
      <w:lvlText w:val="%5."/>
      <w:lvlJc w:val="left"/>
      <w:pPr>
        <w:tabs>
          <w:tab w:val="num" w:pos="3637"/>
        </w:tabs>
        <w:ind w:left="3637" w:hanging="360"/>
      </w:pPr>
    </w:lvl>
    <w:lvl w:ilvl="5" w:tplc="0415001B">
      <w:start w:val="1"/>
      <w:numFmt w:val="lowerRoman"/>
      <w:lvlText w:val="%6."/>
      <w:lvlJc w:val="right"/>
      <w:pPr>
        <w:tabs>
          <w:tab w:val="num" w:pos="4357"/>
        </w:tabs>
        <w:ind w:left="4357" w:hanging="180"/>
      </w:pPr>
    </w:lvl>
    <w:lvl w:ilvl="6" w:tplc="0415000F">
      <w:start w:val="1"/>
      <w:numFmt w:val="decimal"/>
      <w:lvlText w:val="%7."/>
      <w:lvlJc w:val="left"/>
      <w:pPr>
        <w:tabs>
          <w:tab w:val="num" w:pos="5077"/>
        </w:tabs>
        <w:ind w:left="5077" w:hanging="360"/>
      </w:pPr>
    </w:lvl>
    <w:lvl w:ilvl="7" w:tplc="04150019">
      <w:start w:val="1"/>
      <w:numFmt w:val="lowerLetter"/>
      <w:lvlText w:val="%8."/>
      <w:lvlJc w:val="left"/>
      <w:pPr>
        <w:tabs>
          <w:tab w:val="num" w:pos="5797"/>
        </w:tabs>
        <w:ind w:left="5797" w:hanging="360"/>
      </w:pPr>
    </w:lvl>
    <w:lvl w:ilvl="8" w:tplc="0415001B">
      <w:start w:val="1"/>
      <w:numFmt w:val="lowerRoman"/>
      <w:lvlText w:val="%9."/>
      <w:lvlJc w:val="right"/>
      <w:pPr>
        <w:tabs>
          <w:tab w:val="num" w:pos="6517"/>
        </w:tabs>
        <w:ind w:left="6517" w:hanging="180"/>
      </w:pPr>
    </w:lvl>
  </w:abstractNum>
  <w:abstractNum w:abstractNumId="13" w15:restartNumberingAfterBreak="0">
    <w:nsid w:val="3EA57ABE"/>
    <w:multiLevelType w:val="hybridMultilevel"/>
    <w:tmpl w:val="6ACA20C8"/>
    <w:lvl w:ilvl="0" w:tplc="4C802BEC">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2B556AB"/>
    <w:multiLevelType w:val="hybridMultilevel"/>
    <w:tmpl w:val="0DDAD1BE"/>
    <w:lvl w:ilvl="0" w:tplc="01BE10F8">
      <w:start w:val="1"/>
      <w:numFmt w:val="decimal"/>
      <w:lvlText w:val="%1."/>
      <w:lvlJc w:val="left"/>
      <w:pPr>
        <w:ind w:left="720" w:hanging="360"/>
      </w:pPr>
      <w:rPr>
        <w:rFonts w:ascii="Calibri" w:hAnsi="Calibri" w:cs="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0E52BF5"/>
    <w:multiLevelType w:val="hybridMultilevel"/>
    <w:tmpl w:val="E8EEA3FC"/>
    <w:lvl w:ilvl="0" w:tplc="F2E62CF4">
      <w:start w:val="3"/>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56EE4243"/>
    <w:multiLevelType w:val="hybridMultilevel"/>
    <w:tmpl w:val="F4AC1E3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595B35BC"/>
    <w:multiLevelType w:val="hybridMultilevel"/>
    <w:tmpl w:val="360A9120"/>
    <w:lvl w:ilvl="0" w:tplc="44560BD2">
      <w:start w:val="1"/>
      <w:numFmt w:val="lowerLetter"/>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448EF"/>
    <w:multiLevelType w:val="hybridMultilevel"/>
    <w:tmpl w:val="6178B2CE"/>
    <w:name w:val="WW8Num142"/>
    <w:lvl w:ilvl="0" w:tplc="6A906ED6">
      <w:start w:val="1"/>
      <w:numFmt w:val="lowerLetter"/>
      <w:lvlText w:val="%1)"/>
      <w:lvlJc w:val="lef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9" w15:restartNumberingAfterBreak="0">
    <w:nsid w:val="763A535F"/>
    <w:multiLevelType w:val="hybridMultilevel"/>
    <w:tmpl w:val="5EC2D0D8"/>
    <w:lvl w:ilvl="0" w:tplc="0415000F">
      <w:start w:val="1"/>
      <w:numFmt w:val="decimal"/>
      <w:lvlText w:val="%1."/>
      <w:lvlJc w:val="left"/>
      <w:pPr>
        <w:tabs>
          <w:tab w:val="num" w:pos="1077"/>
        </w:tabs>
        <w:ind w:left="107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0" w15:restartNumberingAfterBreak="0">
    <w:nsid w:val="7B054652"/>
    <w:multiLevelType w:val="hybridMultilevel"/>
    <w:tmpl w:val="23EC80FA"/>
    <w:lvl w:ilvl="0" w:tplc="713C8822">
      <w:start w:val="1"/>
      <w:numFmt w:val="decimal"/>
      <w:lvlText w:val="%1."/>
      <w:lvlJc w:val="left"/>
      <w:pPr>
        <w:tabs>
          <w:tab w:val="num" w:pos="720"/>
        </w:tabs>
        <w:ind w:left="720" w:hanging="360"/>
      </w:pPr>
      <w:rPr>
        <w:rFonts w:ascii="Calibri" w:hAnsi="Calibri" w:cs="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455107396">
    <w:abstractNumId w:val="6"/>
  </w:num>
  <w:num w:numId="2" w16cid:durableId="930315357">
    <w:abstractNumId w:val="15"/>
  </w:num>
  <w:num w:numId="3" w16cid:durableId="1843427564">
    <w:abstractNumId w:val="20"/>
  </w:num>
  <w:num w:numId="4" w16cid:durableId="872379400">
    <w:abstractNumId w:val="1"/>
  </w:num>
  <w:num w:numId="5" w16cid:durableId="1229730776">
    <w:abstractNumId w:val="3"/>
  </w:num>
  <w:num w:numId="6" w16cid:durableId="1373649666">
    <w:abstractNumId w:val="5"/>
  </w:num>
  <w:num w:numId="7" w16cid:durableId="2111773046">
    <w:abstractNumId w:val="9"/>
  </w:num>
  <w:num w:numId="8" w16cid:durableId="312487195">
    <w:abstractNumId w:val="14"/>
  </w:num>
  <w:num w:numId="9" w16cid:durableId="1271283795">
    <w:abstractNumId w:val="11"/>
  </w:num>
  <w:num w:numId="10" w16cid:durableId="794447733">
    <w:abstractNumId w:val="7"/>
  </w:num>
  <w:num w:numId="11" w16cid:durableId="2125876740">
    <w:abstractNumId w:val="0"/>
  </w:num>
  <w:num w:numId="12" w16cid:durableId="405418874">
    <w:abstractNumId w:val="4"/>
  </w:num>
  <w:num w:numId="13" w16cid:durableId="799764938">
    <w:abstractNumId w:val="8"/>
  </w:num>
  <w:num w:numId="14" w16cid:durableId="1122186626">
    <w:abstractNumId w:val="18"/>
  </w:num>
  <w:num w:numId="15" w16cid:durableId="1307854522">
    <w:abstractNumId w:val="2"/>
  </w:num>
  <w:num w:numId="16" w16cid:durableId="1551574094">
    <w:abstractNumId w:val="19"/>
  </w:num>
  <w:num w:numId="17" w16cid:durableId="1172179570">
    <w:abstractNumId w:val="12"/>
  </w:num>
  <w:num w:numId="18" w16cid:durableId="291443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3533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453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26158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03C"/>
    <w:rsid w:val="00020CBD"/>
    <w:rsid w:val="00024B29"/>
    <w:rsid w:val="00045A04"/>
    <w:rsid w:val="0006026F"/>
    <w:rsid w:val="000827D3"/>
    <w:rsid w:val="00095661"/>
    <w:rsid w:val="000B09A4"/>
    <w:rsid w:val="000F51E0"/>
    <w:rsid w:val="00100C1F"/>
    <w:rsid w:val="00102490"/>
    <w:rsid w:val="0011522E"/>
    <w:rsid w:val="0012346D"/>
    <w:rsid w:val="00146351"/>
    <w:rsid w:val="00147B68"/>
    <w:rsid w:val="00163507"/>
    <w:rsid w:val="00180C58"/>
    <w:rsid w:val="001915CF"/>
    <w:rsid w:val="001B0DEC"/>
    <w:rsid w:val="001C054B"/>
    <w:rsid w:val="001C5094"/>
    <w:rsid w:val="001F1941"/>
    <w:rsid w:val="002C4433"/>
    <w:rsid w:val="002E52D8"/>
    <w:rsid w:val="00300128"/>
    <w:rsid w:val="00350511"/>
    <w:rsid w:val="003608BF"/>
    <w:rsid w:val="003750A3"/>
    <w:rsid w:val="003C338A"/>
    <w:rsid w:val="004E6215"/>
    <w:rsid w:val="00517B4E"/>
    <w:rsid w:val="0054048C"/>
    <w:rsid w:val="00542309"/>
    <w:rsid w:val="00553D94"/>
    <w:rsid w:val="005755A5"/>
    <w:rsid w:val="00575FEE"/>
    <w:rsid w:val="0058743B"/>
    <w:rsid w:val="005F091C"/>
    <w:rsid w:val="0062703C"/>
    <w:rsid w:val="00677FAC"/>
    <w:rsid w:val="006A09AD"/>
    <w:rsid w:val="00711792"/>
    <w:rsid w:val="007357FB"/>
    <w:rsid w:val="00753CA2"/>
    <w:rsid w:val="007B296D"/>
    <w:rsid w:val="007C391F"/>
    <w:rsid w:val="007F1A1A"/>
    <w:rsid w:val="007F39B5"/>
    <w:rsid w:val="00802E03"/>
    <w:rsid w:val="0081764A"/>
    <w:rsid w:val="00856EFE"/>
    <w:rsid w:val="00857ABB"/>
    <w:rsid w:val="008E0FA1"/>
    <w:rsid w:val="0090671D"/>
    <w:rsid w:val="0099034F"/>
    <w:rsid w:val="0099207D"/>
    <w:rsid w:val="009C75CA"/>
    <w:rsid w:val="00A14BEB"/>
    <w:rsid w:val="00A5127A"/>
    <w:rsid w:val="00A5205A"/>
    <w:rsid w:val="00A53C2F"/>
    <w:rsid w:val="00A67F97"/>
    <w:rsid w:val="00AA729E"/>
    <w:rsid w:val="00AB30EB"/>
    <w:rsid w:val="00AD7081"/>
    <w:rsid w:val="00AF4C6B"/>
    <w:rsid w:val="00B04B98"/>
    <w:rsid w:val="00B13596"/>
    <w:rsid w:val="00B75908"/>
    <w:rsid w:val="00BA73B6"/>
    <w:rsid w:val="00BF684C"/>
    <w:rsid w:val="00C06432"/>
    <w:rsid w:val="00C07203"/>
    <w:rsid w:val="00CA1FEB"/>
    <w:rsid w:val="00D53BAA"/>
    <w:rsid w:val="00DF21A8"/>
    <w:rsid w:val="00DF5363"/>
    <w:rsid w:val="00E07672"/>
    <w:rsid w:val="00E4419B"/>
    <w:rsid w:val="00E62464"/>
    <w:rsid w:val="00E67B8B"/>
    <w:rsid w:val="00E821A8"/>
    <w:rsid w:val="00EA408F"/>
    <w:rsid w:val="00EB4C93"/>
    <w:rsid w:val="00EF174F"/>
    <w:rsid w:val="00F01084"/>
    <w:rsid w:val="00F47B53"/>
    <w:rsid w:val="00F5752A"/>
    <w:rsid w:val="00F57B7E"/>
    <w:rsid w:val="00F65B56"/>
    <w:rsid w:val="00FF172E"/>
    <w:rsid w:val="00FF6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150FAD8"/>
  <w15:docId w15:val="{18B0A038-DD57-436B-B35B-84EF7953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91F"/>
    <w:pPr>
      <w:suppressAutoHyphens/>
      <w:spacing w:before="200" w:line="320" w:lineRule="atLeast"/>
    </w:pPr>
    <w:rPr>
      <w:rFonts w:ascii="Arial" w:eastAsia="Times New Roman" w:hAnsi="Arial" w:cs="Arial"/>
      <w:sz w:val="22"/>
      <w:szCs w:val="22"/>
      <w:lang w:eastAsia="ar-SA"/>
    </w:rPr>
  </w:style>
  <w:style w:type="paragraph" w:styleId="Nagwek1">
    <w:name w:val="heading 1"/>
    <w:basedOn w:val="Normalny"/>
    <w:next w:val="Normalny"/>
    <w:link w:val="Nagwek1Znak"/>
    <w:qFormat/>
    <w:locked/>
    <w:rsid w:val="000956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62703C"/>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62703C"/>
    <w:rPr>
      <w:rFonts w:ascii="Tahoma" w:hAnsi="Tahoma" w:cs="Tahoma"/>
      <w:sz w:val="16"/>
      <w:szCs w:val="16"/>
    </w:rPr>
  </w:style>
  <w:style w:type="paragraph" w:styleId="Nagwek">
    <w:name w:val="header"/>
    <w:basedOn w:val="Normalny"/>
    <w:link w:val="NagwekZnak"/>
    <w:uiPriority w:val="99"/>
    <w:rsid w:val="0062703C"/>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2703C"/>
  </w:style>
  <w:style w:type="paragraph" w:styleId="Stopka">
    <w:name w:val="footer"/>
    <w:basedOn w:val="Normalny"/>
    <w:link w:val="StopkaZnak"/>
    <w:uiPriority w:val="99"/>
    <w:rsid w:val="0062703C"/>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2703C"/>
  </w:style>
  <w:style w:type="character" w:styleId="Hipercze">
    <w:name w:val="Hyperlink"/>
    <w:uiPriority w:val="99"/>
    <w:rsid w:val="005F091C"/>
    <w:rPr>
      <w:color w:val="0000FF"/>
      <w:u w:val="single"/>
    </w:rPr>
  </w:style>
  <w:style w:type="character" w:customStyle="1" w:styleId="Nierozpoznanawzmianka1">
    <w:name w:val="Nierozpoznana wzmianka1"/>
    <w:uiPriority w:val="99"/>
    <w:semiHidden/>
    <w:unhideWhenUsed/>
    <w:rsid w:val="00DF5363"/>
    <w:rPr>
      <w:color w:val="605E5C"/>
      <w:shd w:val="clear" w:color="auto" w:fill="E1DFDD"/>
    </w:rPr>
  </w:style>
  <w:style w:type="paragraph" w:styleId="Tekstprzypisudolnego">
    <w:name w:val="footnote text"/>
    <w:basedOn w:val="Normalny"/>
    <w:link w:val="TekstprzypisudolnegoZnak"/>
    <w:semiHidden/>
    <w:unhideWhenUsed/>
    <w:rsid w:val="0090671D"/>
    <w:pPr>
      <w:suppressAutoHyphens w:val="0"/>
      <w:spacing w:before="0" w:line="240" w:lineRule="auto"/>
    </w:pPr>
    <w:rPr>
      <w:rFonts w:ascii="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0671D"/>
    <w:rPr>
      <w:rFonts w:ascii="Times New Roman" w:eastAsia="Times New Roman" w:hAnsi="Times New Roman"/>
    </w:rPr>
  </w:style>
  <w:style w:type="character" w:styleId="Odwoanieprzypisudolnego">
    <w:name w:val="footnote reference"/>
    <w:semiHidden/>
    <w:unhideWhenUsed/>
    <w:rsid w:val="0090671D"/>
    <w:rPr>
      <w:vertAlign w:val="superscript"/>
    </w:rPr>
  </w:style>
  <w:style w:type="paragraph" w:customStyle="1" w:styleId="Default">
    <w:name w:val="Default"/>
    <w:rsid w:val="00C06432"/>
    <w:pPr>
      <w:autoSpaceDE w:val="0"/>
      <w:autoSpaceDN w:val="0"/>
      <w:adjustRightInd w:val="0"/>
    </w:pPr>
    <w:rPr>
      <w:rFonts w:ascii="EUAlbertina" w:eastAsia="Times New Roman" w:hAnsi="EUAlbertina" w:cs="EUAlbertina"/>
      <w:color w:val="000000"/>
      <w:sz w:val="24"/>
      <w:szCs w:val="24"/>
    </w:rPr>
  </w:style>
  <w:style w:type="character" w:styleId="Odwoaniedokomentarza">
    <w:name w:val="annotation reference"/>
    <w:basedOn w:val="Domylnaczcionkaakapitu"/>
    <w:uiPriority w:val="99"/>
    <w:semiHidden/>
    <w:unhideWhenUsed/>
    <w:rsid w:val="007C391F"/>
    <w:rPr>
      <w:sz w:val="16"/>
      <w:szCs w:val="16"/>
    </w:rPr>
  </w:style>
  <w:style w:type="paragraph" w:styleId="Tekstkomentarza">
    <w:name w:val="annotation text"/>
    <w:basedOn w:val="Normalny"/>
    <w:link w:val="TekstkomentarzaZnak"/>
    <w:uiPriority w:val="99"/>
    <w:semiHidden/>
    <w:unhideWhenUsed/>
    <w:rsid w:val="007C391F"/>
    <w:rPr>
      <w:sz w:val="20"/>
      <w:szCs w:val="20"/>
    </w:rPr>
  </w:style>
  <w:style w:type="character" w:customStyle="1" w:styleId="TekstkomentarzaZnak">
    <w:name w:val="Tekst komentarza Znak"/>
    <w:basedOn w:val="Domylnaczcionkaakapitu"/>
    <w:link w:val="Tekstkomentarza"/>
    <w:uiPriority w:val="99"/>
    <w:semiHidden/>
    <w:rsid w:val="007C391F"/>
    <w:rPr>
      <w:rFonts w:ascii="Arial" w:eastAsia="Times New Roman" w:hAnsi="Arial" w:cs="Arial"/>
      <w:lang w:eastAsia="ar-SA"/>
    </w:rPr>
  </w:style>
  <w:style w:type="paragraph" w:styleId="Tematkomentarza">
    <w:name w:val="annotation subject"/>
    <w:basedOn w:val="Tekstkomentarza"/>
    <w:next w:val="Tekstkomentarza"/>
    <w:link w:val="TematkomentarzaZnak"/>
    <w:uiPriority w:val="99"/>
    <w:semiHidden/>
    <w:unhideWhenUsed/>
    <w:rsid w:val="007C391F"/>
    <w:rPr>
      <w:b/>
      <w:bCs/>
    </w:rPr>
  </w:style>
  <w:style w:type="character" w:customStyle="1" w:styleId="TematkomentarzaZnak">
    <w:name w:val="Temat komentarza Znak"/>
    <w:basedOn w:val="TekstkomentarzaZnak"/>
    <w:link w:val="Tematkomentarza"/>
    <w:uiPriority w:val="99"/>
    <w:semiHidden/>
    <w:rsid w:val="007C391F"/>
    <w:rPr>
      <w:rFonts w:ascii="Arial" w:eastAsia="Times New Roman" w:hAnsi="Arial" w:cs="Arial"/>
      <w:b/>
      <w:bCs/>
      <w:lang w:eastAsia="ar-SA"/>
    </w:rPr>
  </w:style>
  <w:style w:type="character" w:customStyle="1" w:styleId="Nagwek1Znak">
    <w:name w:val="Nagłówek 1 Znak"/>
    <w:basedOn w:val="Domylnaczcionkaakapitu"/>
    <w:link w:val="Nagwek1"/>
    <w:rsid w:val="00095661"/>
    <w:rPr>
      <w:rFonts w:asciiTheme="majorHAnsi" w:eastAsiaTheme="majorEastAsia" w:hAnsiTheme="majorHAnsi" w:cstheme="majorBidi"/>
      <w:b/>
      <w:bCs/>
      <w:color w:val="365F91" w:themeColor="accent1" w:themeShade="BF"/>
      <w:sz w:val="28"/>
      <w:szCs w:val="28"/>
      <w:lang w:eastAsia="ar-SA"/>
    </w:rPr>
  </w:style>
  <w:style w:type="paragraph" w:customStyle="1" w:styleId="UNIA">
    <w:name w:val="UNIA"/>
    <w:basedOn w:val="Normalny"/>
    <w:link w:val="UNIAZnak"/>
    <w:qFormat/>
    <w:rsid w:val="00095661"/>
    <w:pPr>
      <w:shd w:val="clear" w:color="auto" w:fill="FFFFFF"/>
      <w:spacing w:before="0" w:line="360" w:lineRule="auto"/>
    </w:pPr>
    <w:rPr>
      <w:b/>
      <w:bCs/>
      <w:sz w:val="28"/>
    </w:rPr>
  </w:style>
  <w:style w:type="paragraph" w:customStyle="1" w:styleId="UNIA2">
    <w:name w:val="UNIA2"/>
    <w:basedOn w:val="Normalny"/>
    <w:link w:val="UNIA2Znak"/>
    <w:qFormat/>
    <w:rsid w:val="00095661"/>
    <w:pPr>
      <w:shd w:val="clear" w:color="auto" w:fill="FFFFFF"/>
      <w:spacing w:before="0" w:line="360" w:lineRule="auto"/>
      <w:ind w:right="17"/>
    </w:pPr>
    <w:rPr>
      <w:b/>
      <w:bCs/>
      <w:sz w:val="24"/>
      <w:szCs w:val="24"/>
    </w:rPr>
  </w:style>
  <w:style w:type="character" w:customStyle="1" w:styleId="UNIAZnak">
    <w:name w:val="UNIA Znak"/>
    <w:basedOn w:val="Domylnaczcionkaakapitu"/>
    <w:link w:val="UNIA"/>
    <w:rsid w:val="00095661"/>
    <w:rPr>
      <w:rFonts w:ascii="Arial" w:eastAsia="Times New Roman" w:hAnsi="Arial" w:cs="Arial"/>
      <w:b/>
      <w:bCs/>
      <w:sz w:val="28"/>
      <w:szCs w:val="22"/>
      <w:shd w:val="clear" w:color="auto" w:fill="FFFFFF"/>
      <w:lang w:eastAsia="ar-SA"/>
    </w:rPr>
  </w:style>
  <w:style w:type="character" w:customStyle="1" w:styleId="UNIA2Znak">
    <w:name w:val="UNIA2 Znak"/>
    <w:basedOn w:val="Domylnaczcionkaakapitu"/>
    <w:link w:val="UNIA2"/>
    <w:rsid w:val="00095661"/>
    <w:rPr>
      <w:rFonts w:ascii="Arial" w:eastAsia="Times New Roman" w:hAnsi="Arial" w:cs="Arial"/>
      <w:b/>
      <w:bCs/>
      <w:sz w:val="24"/>
      <w:szCs w:val="24"/>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7520">
      <w:bodyDiv w:val="1"/>
      <w:marLeft w:val="0"/>
      <w:marRight w:val="0"/>
      <w:marTop w:val="0"/>
      <w:marBottom w:val="0"/>
      <w:divBdr>
        <w:top w:val="none" w:sz="0" w:space="0" w:color="auto"/>
        <w:left w:val="none" w:sz="0" w:space="0" w:color="auto"/>
        <w:bottom w:val="none" w:sz="0" w:space="0" w:color="auto"/>
        <w:right w:val="none" w:sz="0" w:space="0" w:color="auto"/>
      </w:divBdr>
    </w:div>
    <w:div w:id="395514361">
      <w:bodyDiv w:val="1"/>
      <w:marLeft w:val="0"/>
      <w:marRight w:val="0"/>
      <w:marTop w:val="0"/>
      <w:marBottom w:val="0"/>
      <w:divBdr>
        <w:top w:val="none" w:sz="0" w:space="0" w:color="auto"/>
        <w:left w:val="none" w:sz="0" w:space="0" w:color="auto"/>
        <w:bottom w:val="none" w:sz="0" w:space="0" w:color="auto"/>
        <w:right w:val="none" w:sz="0" w:space="0" w:color="auto"/>
      </w:divBdr>
    </w:div>
    <w:div w:id="1208445774">
      <w:bodyDiv w:val="1"/>
      <w:marLeft w:val="0"/>
      <w:marRight w:val="0"/>
      <w:marTop w:val="0"/>
      <w:marBottom w:val="0"/>
      <w:divBdr>
        <w:top w:val="none" w:sz="0" w:space="0" w:color="auto"/>
        <w:left w:val="none" w:sz="0" w:space="0" w:color="auto"/>
        <w:bottom w:val="none" w:sz="0" w:space="0" w:color="auto"/>
        <w:right w:val="none" w:sz="0" w:space="0" w:color="auto"/>
      </w:divBdr>
    </w:div>
    <w:div w:id="13283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m.net.pl./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2AFC-2531-4277-A0B2-CBA45FAF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11</Pages>
  <Words>2560</Words>
  <Characters>15364</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llisiewicz</dc:creator>
  <cp:keywords/>
  <dc:description/>
  <cp:lastModifiedBy>Małgorzata Pawłowska</cp:lastModifiedBy>
  <cp:revision>7</cp:revision>
  <dcterms:created xsi:type="dcterms:W3CDTF">2024-04-22T09:16:00Z</dcterms:created>
  <dcterms:modified xsi:type="dcterms:W3CDTF">2024-05-06T12:05:00Z</dcterms:modified>
</cp:coreProperties>
</file>